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  <w:bookmarkStart w:id="0" w:name="_GoBack"/>
      <w:bookmarkEnd w:id="0"/>
      <w:r w:rsidRPr="0033289C">
        <w:rPr>
          <w:rFonts w:ascii="Times New Roman" w:eastAsia="Times New Roman" w:hAnsi="Times New Roman" w:cs="Times New Roman"/>
          <w:b/>
          <w:color w:val="000000"/>
          <w:sz w:val="20"/>
          <w:szCs w:val="20"/>
          <w:highlight w:val="white"/>
        </w:rPr>
        <w:t>2. Házirend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>Intézmény fenntartója: Törökszentmiklós Városi Önkormányzat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>Bölcsőde neve: Törökszentmiklós Városi Bölcsőde és Főzőkonyha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>Az intézmény címe: 5200. Törökszentmiklós, Petőfi u. 50.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 xml:space="preserve">Az intézményvezető elérhetősége: </w:t>
      </w:r>
      <w:proofErr w:type="spellStart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>Dancza</w:t>
      </w:r>
      <w:proofErr w:type="spellEnd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 xml:space="preserve"> Istvánné 20/777-8503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                                         E-mail cím</w:t>
      </w:r>
      <w:r w:rsidRPr="0033289C">
        <w:rPr>
          <w:rFonts w:ascii="Times New Roman" w:eastAsia="Times New Roman" w:hAnsi="Times New Roman" w:cs="Times New Roman"/>
          <w:color w:val="000000"/>
        </w:rPr>
        <w:t>:</w:t>
      </w:r>
      <w:hyperlink r:id="rId5">
        <w:r w:rsidRPr="0033289C">
          <w:rPr>
            <w:rFonts w:ascii="Times New Roman" w:eastAsia="Times New Roman" w:hAnsi="Times New Roman" w:cs="Times New Roman"/>
            <w:color w:val="0000FF"/>
            <w:sz w:val="20"/>
            <w:szCs w:val="20"/>
            <w:highlight w:val="white"/>
            <w:u w:val="single"/>
          </w:rPr>
          <w:t>bolcsode.tmiklos@gmail.com</w:t>
        </w:r>
      </w:hyperlink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 xml:space="preserve">Tagbölcsőde vezető elérhetősége: Medgyesi-Lukács </w:t>
      </w:r>
      <w:proofErr w:type="gramStart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>Szilvia  0656</w:t>
      </w:r>
      <w:proofErr w:type="gramEnd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>/390-251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 xml:space="preserve">                   </w:t>
      </w:r>
      <w:proofErr w:type="gramStart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>E-mail                                  :</w:t>
      </w:r>
      <w:proofErr w:type="gramEnd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 xml:space="preserve"> medgyesi.szilvia@toroszentmiklos.hu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</w:p>
    <w:p w:rsidR="0033289C" w:rsidRPr="0033289C" w:rsidRDefault="0033289C" w:rsidP="0033289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Chars="-1" w:left="0" w:hangingChars="1" w:hanging="2"/>
        <w:jc w:val="center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>Bevezető rendelkezések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3289C" w:rsidRPr="0033289C" w:rsidRDefault="0033289C" w:rsidP="0033289C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Chars="-1" w:left="0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 házirend célja és feladata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 házirendben foglalt előírások célja biztosítani a bölcsőde törvényes működését, a bölcsődei nevelés és gondozás zavartalan megvalósítását, valamint a kisgyermekek bölcsődei csoportjában életük megszervezését. </w:t>
      </w:r>
    </w:p>
    <w:p w:rsidR="0033289C" w:rsidRPr="0033289C" w:rsidRDefault="0033289C" w:rsidP="0033289C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Chars="-1" w:left="0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 házirend hatálya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Kiterjed a bölcsődébe felvett kisgyermekek szüleire, az intézményben dolgozó kisgyermeknevelőkre és alkalmazottakra. </w:t>
      </w:r>
    </w:p>
    <w:p w:rsidR="0033289C" w:rsidRPr="0033289C" w:rsidRDefault="0033289C" w:rsidP="0033289C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Chars="-1" w:left="0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 házirend nyilvánossága </w:t>
      </w:r>
    </w:p>
    <w:p w:rsidR="0033289C" w:rsidRPr="0033289C" w:rsidRDefault="0033289C" w:rsidP="0033289C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Chars="-1" w:left="0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 házirend előírásai nyilvánosak, azt minden érintettnek (szülőknek, valamint a bölcsőde alkalmazottainak) meg kell ismernie. </w:t>
      </w:r>
    </w:p>
    <w:p w:rsidR="0033289C" w:rsidRPr="0033289C" w:rsidRDefault="0033289C" w:rsidP="0033289C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Chars="-1" w:left="0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 házirend egy-egy példánya megtekinthető: </w:t>
      </w:r>
    </w:p>
    <w:p w:rsidR="0033289C" w:rsidRPr="0033289C" w:rsidRDefault="0033289C" w:rsidP="0033289C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Chars="-1" w:left="0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 bölcsőde minden nevelési egységének gyermeköltözőjében, </w:t>
      </w:r>
    </w:p>
    <w:p w:rsidR="0033289C" w:rsidRPr="0033289C" w:rsidRDefault="0033289C" w:rsidP="0033289C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Chars="-1" w:left="0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 bölcsőde vezetőjénél, </w:t>
      </w:r>
    </w:p>
    <w:p w:rsidR="0033289C" w:rsidRPr="0033289C" w:rsidRDefault="0033289C" w:rsidP="0033289C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Chars="-1" w:left="0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 házirend egy példányát a bölcsődébe történő felvételkor a szülőnek át kell adni, és a szülőnek nyilatkoznia kell annak elfogadásáról. </w:t>
      </w:r>
    </w:p>
    <w:p w:rsidR="0033289C" w:rsidRPr="0033289C" w:rsidRDefault="0033289C" w:rsidP="0033289C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Chars="-1" w:left="0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Az újonnan elfogadott vagy módosított házirend előírásairól a bölcsődevezetőnek tájékoztatni kell a szülőket. </w:t>
      </w:r>
    </w:p>
    <w:p w:rsidR="0033289C" w:rsidRPr="0033289C" w:rsidRDefault="0033289C" w:rsidP="0033289C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Chars="-1" w:left="0" w:hangingChars="1" w:hanging="2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>e. A házirendről minden érintett tájékoztatást kérhet a bölcsőde vezetőjétől, a bölcsődevezető helyettestől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</w:p>
    <w:p w:rsidR="0033289C" w:rsidRPr="0033289C" w:rsidRDefault="0033289C" w:rsidP="0033289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Chars="-1" w:left="0" w:hangingChars="1" w:hanging="2"/>
        <w:jc w:val="center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>Általános tudnivalók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1. A bölcsőde a gyermekek ellátását – nevelését, gondozását, felügyeletét, étkeztetését - a szülők munkavégzésének, munkaerő piaci részvételt elősegítő programban, képzésben való részvételének, betegségének idejére biztosítja, valamint egyéb okból, ha a gyermek napközbeni ellátásáról nem tudnak a gyermek családjában megfelelően gondoskodni.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2. A bölcsődénk 20 hetes kortól 3 éves korig biztosítja a kisgyermekek napközbeni ellátását, gondozását és nevelését.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2.1 Amennyiben a gyermek a 3. életévét betöltötte, a gondozási nevelési év végéig (augusztus 31.) maradhat a bölcsődében.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2.2 Amennyiben a kisgyermek még nem érett az óvodai nevelésre és a bölcsődeorvos - a kisgyermeknevelővel, bölcsődevezetővel egyeztetve - ezt javaslatával megerősíti, a gyermek 4. életévének betöltését követő augusztus 31-ig tovább gondozható a bölcsődében.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3. Amennyiben a család életében, a gyermek napközbeni felügyeletének biztosításával kapcsolatban jelentős változás következik be – Pl.: testvérszületés, valamelyik szülő munkanélkülisége -, arról a bölcsőde vezetőjét mielőbb értesíteni szükséges. A gyermek bölcsődei ellátásának további feltételeiről a család, a gyerek saját kisgyermeknevelője és a bölcsődevezető közös megbeszélésen dönt, a fennálló élethelyzet és a bölcsőde pillanatnyi kapacitásának mérlegelésével.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4. Bölcsődei csoportban az a – 20 hetestől 3éves korú - kisgyermek gondozható, aki nem veszélyezteti önmaga és társai testi épségét.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 xml:space="preserve">6. A bölcsőde eredményes nevelő, gondozó munkájához a kisgyermeknevelők tevékenységén kívül a működést elősegítő egyéb közalkalmazottak (bölcsődei dajka, élelmezésvezető, konyhai dolgozók és kisegítők) munkája is szükséges, akik szükség esetén rövid ideig maguk is a gyermek csoportokban tartózkodhatnak.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>7. A bölcsőde naponta, reggel 6.00 órától délután 17.00 óráig tart nyitva. A gyerekek 8.00 órától 8.30-ig reggeliznek, ezért kérjük a szülőket, hogy ez idő alatt érkezésükkel ne zavarják az étkeztetést, gyermekükkel előtte vagy utána érkezzenek. A gyermekek hazaviteléről 17.00 óráig gondoskodjanak. A bölcsőde ünnepnapokon és a hivatalos munkaszüneti napokon zárva tart.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8. A téli zárást a szülők előzetesen felmért igényeihez igazodva - a fenntartó állapíthatja meg, melyről a szülőket minden év november 30-ig tájékoztatjuk.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9. A nyári zárást, a fenntartó állapítja meg, melyről a szülőket minden év február 15-ig tájékoztatjuk. [15/1998.(IV.30) NM rendelet 37.§ (3)]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10. A bölcsőde évi 1 nevelés nélküli munkanapot tart (Bölcsődék Napja), melyről a szülőket előzetesen tájékoztatja.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11. A bölcsődénkbe járó gyermekek biztonságának védelme mindannyiunk közös felelőssége, ezért megkérjük a tisztelt szülőket, gyermekeket kísérő </w:t>
      </w:r>
      <w:proofErr w:type="spellStart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>hozzátartozóikat</w:t>
      </w:r>
      <w:proofErr w:type="spellEnd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hogy a bölcsődébe érkezéskor és távozáskor a bejárati ajtókat, kapukat szíveskedjenek becsukni és a </w:t>
      </w:r>
      <w:proofErr w:type="spellStart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>gyermekzárat</w:t>
      </w:r>
      <w:proofErr w:type="spellEnd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is használni, azok záródásáról meggyőződni.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12. A reggeli érkezés után, mielőtt még a csoportba beadnák gyermeküket, kérjük, használják a fürdőszobát (kézmosás és szükség szerinti WC használat).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13. A bölcsődéből a gyermeket, a szülő vagy az általa megbízott - a gyermek kisgyermeknevelőjének személyesen bemutatott és a családi füzetben írásban megnevezett – személy viheti el.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14. 14 éven aluli kiskorú személynek a gyermek nem adható ki.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>15. 18 éven aluli fiatalkorú személynek a gyermek, csak a szülő nyilatkozatával adható ki.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16. Délután a kisgyermeknevelő által a szülőnek vagy az általa megbízott személynek kiadott gyermek további ellátásáért, felügyeletéért a szülő, illetve az általa megbízott személy a felelős. A délutáni zavartalan nevelő, gondozó munka érdekében kérjük a szülőket, hogy a gyermekekért történő érkezésük egyben jelentse a hazamenetelt is a kisgyermek számára.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17. A bölcsőde orvosa heti egy alkalommal tartózkodik a bölcsődében, nyomon követi a gyermekek egészséges fejlődését státus vizsgálatokkal. A gyermeket intézményből kitiltó és további orvosi vizsgálatokra vonatkozó javaslatait kérjük figyelembe venni!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18. A bölcsődébe csak egészséges gyermek hozható, ezért gyógyszer beadását biztosítani nem tudjuk, kivéve, ha az szakorvos által előírt és a gyermek életminőségének javítását szolgálja. </w:t>
      </w:r>
    </w:p>
    <w:p w:rsidR="0033289C" w:rsidRPr="0033289C" w:rsidRDefault="0033289C" w:rsidP="0033289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Chars="-1" w:left="0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 közösséget, a gyermekek egészsége érdekében lázas (37,5 C° és ennél magasabb hőmérsékletű), antibiotikumot szedő, hányás, hányinger és hasmenéses tüneteket mutató vagy fertőzésre gyanús gyermek nem látogathatja. Kérjük a szülőket, hogy a családban előforduló fertőző betegségekről, a gyermek gyógyszer és étel érzékenységéről gyermekük érdekében tájékoztassák a kisgyermeknevelőt. Ezzel kapcsolatosan a meglévő és új kivizsgálások (orvosi vélemény) eredményét, pl. a diéta, a megfelelő alkalmazás érdekében mutassák be.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19. Ha a gyermek napközben megbetegszik a bölcsődében, a kisgyermeknevelőnek kötelessége értesíteni a szülőt, illetve a hozzátartozót. Ebben az esetben kérjük, minél előbb gondoskodjanak a gyermek hazaviteléről és orvosi ellátásáról. A gyors elérhetőséghez feltétlenül szükséges a pontos lakcím és telefonszám. Kérjük, hogyha ebben változás áll be, azt időben jelezzék a csoport kisgyermeknevelői felé.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20. Betegség vagy távollét esetén, a hiányzás okát 24 órán belül kérjük a bölcsődének jelezni. Betegség miatti hiányzás után, a bölcsőde, csak gyermekorvosi igazolással látogatható. [15/1998.(IV.30) NM rendelet 38.§ (1)]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21. A bölcsődében a közétkeztetésről szóló 37/2014. (IV.30.) EMMI rendeletnek megfelelően történik a gyermekek étkeztetése.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22. A gyermekek étkeztetésére a csoportszobákban található, gyermekasztalok és székek használhatóak. A bölcsőde más helyiségeit – fürdőszoba, gyermeköltöző, bejáró – erre a célra, kérjük higiénés szempontok miatt, ne használják.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23. Felhívjuk a szülők figyelmét a bölcsődei térítési díjak befizetési határidejének pontos betartására, melyről a hirdető táblán találnak tájékoztatást. A gyermek távolléte esetén is ezt a megjelölt időpontot kérjük betartani.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24. A gyermek betegsége esetén, a bölcsődétől való távolmaradás első napján, nem áll módunkban az étkezési díjat visszatéríteni, így a gyermek első napos hiányzása térítésköteles. </w:t>
      </w:r>
    </w:p>
    <w:p w:rsidR="0033289C" w:rsidRPr="0033289C" w:rsidRDefault="0033289C" w:rsidP="0033289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Chars="-1" w:left="0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 gyermek ebédje 11:30 és 12 óra között, uzsonnája a főzőkonyhán átvehető. </w:t>
      </w:r>
    </w:p>
    <w:p w:rsidR="0033289C" w:rsidRPr="0033289C" w:rsidRDefault="0033289C" w:rsidP="0033289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Chars="-1" w:left="0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 xml:space="preserve">A gyermekek születésnapjának megünneplésére, illetve más ünnepek megtartására lehetőség van a bölcsődében. Ezekre az eseményekre, a szülők által felajánlott sütemények csak cukrászüzemben készítettek lehetnek, melyet számlával igazolni kell.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25. A bölcsődében minden gyermeknek külön szekrénye van a ruhák tárolására. Kérjük, hogy csak a legszükségesebb dolgokat tartsák a szekrényben, mert a bölcsődében hagyott tárgyakért, illetve a gyermek személyes tárgyaiért- pl.: fülbevaló, nyaklánc, karlánc, babakocsi, játékok stb. – felelősséget nem tudunk vállalni.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>26. Az intézmény felszerelési tárgyait, eszközeit, az ellátott gyermekek és szüleik, valamint a bölcsőde dolgozói kötelesek rendeltetésszerűen használni és a szándékos, nem szándékos károkozásért anyagi felelősséget vállalni. A bölcsőde tulajdonában lévő eszközök, játékok az intézményből ki nem vihetők.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3289C" w:rsidRPr="0033289C" w:rsidRDefault="0033289C" w:rsidP="0033289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Chars="-1" w:left="0" w:hangingChars="1" w:hanging="2"/>
        <w:jc w:val="center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>A kapcsolattartás formái és ideje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 bölcsődében a család és a bölcsőde együttműködése döntő fontosságú, mivel a kisgyermek kora és fejlettsége nem teszi lehetővé, hogy „közvetítőként” lépjen fel.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1. Családlátogatást a gyermek felvételét megelőzően vagy az adaptáció alatt, valamint aktuálisan kezdeményez a bölcsőde.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2. A gyermek szülővel történő beszoktatása - minimum két hét, ami megkönnyíti az új környezetbe való beilleszkedést, csökkenti az adaptációs nehézségeket, lehetőséget ad a szülőknek a nevelési feladatok és a hasonló korú gyermekek tevékenységének megfigyelésére.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3. Szülői értekezletre évente 2 alkalommal kerül sor. Az egyes szülői értekezletek alkalmával, az összevont szülői értekezleteken a bölcsőde egészét érintő kérdésekről esik szó, majd ezt követően az adott gyermekcsoportra vonatkozó aktuális események megvitatása a szülőik is gyermeknevelői megbeszélésen történik. Rendkívüli, csoport élettét befolyásoló jelentős változás - Pl.: kisgyermeknevelő váltás – esetén rendkívüli szülői értekezlet összehívása szükséges, melyről előzetes tájékoztatást biztosítunk.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>4. A család és a bölcsőde kapcsolatának erősítésére szolgál a kisgyermeknevelő-szülő napi találkozása is, mely során információt cserélnek a gyermeknapi tevékenységéről. A tájékoztató füzetbe történő bejegyzéseket szívesen vesszük, akár a gyermek egészségi állapotára, akár a fejlődésére, vagy az otthoni eseményekre vonatkozóan.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5. A bölcsőde napi életébe való betekintés a szülők számára folyamatos. Külön alkalmat, lehetőséget kínálunk nyílt napok, egyéb ünnepek alkalmával.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>6. A bölcsődevezetője a felvétel alkalmával, később pedig a napi csoportlátogatások és egyéni beszélgetések lehetőségének biztosításával tart kapcsolatot a szülőkkel.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3289C" w:rsidRPr="0033289C" w:rsidRDefault="0033289C" w:rsidP="0033289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Chars="-1" w:left="0" w:hangingChars="1" w:hanging="2"/>
        <w:jc w:val="center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>Szociális támogatás rendszere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1. Az 1997. évi XXXI. törvény a gyermekek védelméről és gyámügyi igazgatásról (továbbiakban: Gyvt.) 150.§ (1) bekezdése alapján, ha a fenntartó a bölcsődei ellátás keretében biztosított gyermekétkeztetés mellett a bölcsődei ellátás keretében nyújtott gondozásra is megállapít személyi térítési díjat, a személyi térítési díj megállapításánál a gyermek családjában az egy főre jutó rendszeres havi jövedelem 25%-át kell figyelembe venni.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2. A bölcsődében a gyermekétkeztetés normatív kedvezménye az alábbi jogcímen vehető igénybe: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• </w:t>
      </w:r>
      <w:proofErr w:type="gramStart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>a</w:t>
      </w:r>
      <w:proofErr w:type="gramEnd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gyermek rendszeres gyermekvédelmi kedvezményben részesül,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• </w:t>
      </w:r>
      <w:proofErr w:type="gramStart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>a</w:t>
      </w:r>
      <w:proofErr w:type="gramEnd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gyermek tartósan beteg, vagy fogyatékos,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• </w:t>
      </w:r>
      <w:proofErr w:type="gramStart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>a</w:t>
      </w:r>
      <w:proofErr w:type="gramEnd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családban tartósan beteg vagy fogyatékos gyermeket nevelnek,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• </w:t>
      </w:r>
      <w:proofErr w:type="gramStart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>a</w:t>
      </w:r>
      <w:proofErr w:type="gramEnd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családban három vagy több gyermeket nevelnek,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• </w:t>
      </w:r>
      <w:proofErr w:type="gramStart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>a</w:t>
      </w:r>
      <w:proofErr w:type="gramEnd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gyermek nevelésbe vételét rendelte el a gyámhatóság,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• </w:t>
      </w:r>
      <w:proofErr w:type="gramStart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>a</w:t>
      </w:r>
      <w:proofErr w:type="gramEnd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családban az egy főre jutó jövedelem nem haladja meg a </w:t>
      </w:r>
      <w:proofErr w:type="spellStart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>kőtelező</w:t>
      </w:r>
      <w:proofErr w:type="spellEnd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legkisebb munkabér személyi jövedelemadóval, munkavállalói, egészségbiztosítási és nyugdíjjárulékkal csökkentett, azaz nettó összegének 130%.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3289C" w:rsidRPr="0033289C" w:rsidRDefault="0033289C" w:rsidP="0033289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Chars="-1" w:left="0" w:hangingChars="1" w:hanging="2"/>
        <w:jc w:val="center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>Érdekképviseleti fórum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 gyermekek védelméről és a gyámügyi igazgatásról szóló 1997. évi. XXXI. törvény értelmében, a bölcsődei ellátásban részesülők érdekeinek védelmében az intézmény érdekképviseleti fórumot köteles működtetni. </w:t>
      </w:r>
    </w:p>
    <w:p w:rsidR="0033289C" w:rsidRPr="0033289C" w:rsidRDefault="0033289C" w:rsidP="0033289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Chars="-1" w:left="0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 xml:space="preserve">Az érdekképviseleti fórum tagjai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• </w:t>
      </w:r>
      <w:proofErr w:type="gramStart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>a</w:t>
      </w:r>
      <w:proofErr w:type="gramEnd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nevelési egységeket képviselő szülők,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• </w:t>
      </w:r>
      <w:proofErr w:type="gramStart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>a</w:t>
      </w:r>
      <w:proofErr w:type="gramEnd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bölcsődét képviselő kisgyermeknevelők,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• </w:t>
      </w:r>
      <w:proofErr w:type="gramStart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>a</w:t>
      </w:r>
      <w:proofErr w:type="gramEnd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fenntartó önkormányzat delegáltja. Az aktuális tagok névsorát jól látható helyen a szülők tudomására kell hozni.</w:t>
      </w:r>
    </w:p>
    <w:p w:rsidR="0033289C" w:rsidRPr="0033289C" w:rsidRDefault="0033289C" w:rsidP="0033289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Chars="-1" w:left="0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Az érdekképviseleti fórum feladata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• Az intézménnyel jogviszonyban állók és az ellátásra jogosultak érdekeinek védelme. • A hozzá benyújtott panaszok és a hatáskörébe tartozó ügyek vizsgálata, döntés.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• Intézkedések kezdeményezése a fenntartónál, a gyermekjogi képviselőnél, illetve más hatáskörrel rendelkező szervnél.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• Az intézmény alaptevékenységével összhangban végzett szolgáltatások tervezésére, működtetésére, valamint az ebből származó bevételek felhasználására vonatkozó javaslattétel.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• A házirend elfogadásánál egyetértési jog gyakorlása.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3) Az érdekképviseleti fórum működése </w:t>
      </w:r>
    </w:p>
    <w:p w:rsidR="0033289C" w:rsidRPr="0033289C" w:rsidRDefault="0033289C" w:rsidP="0033289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Chars="-1" w:left="0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 gyermek szülője vagy más törvényes képviselője, továbbá a gyermekek érdekeinek védelmét ellátó érdekképviseleti és szakmai szervek a házirendben foglaltak szerint panasszal élhetnek a bölcsőde vezetőjénél vagy az érdekképviseleti fórumnál: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• </w:t>
      </w:r>
      <w:proofErr w:type="gramStart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>az</w:t>
      </w:r>
      <w:proofErr w:type="gramEnd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ellátást érintő kifogások orvoslása érdekében,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• </w:t>
      </w:r>
      <w:proofErr w:type="gramStart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>a</w:t>
      </w:r>
      <w:proofErr w:type="gramEnd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gyermeki jogok sérelme,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• </w:t>
      </w:r>
      <w:proofErr w:type="gramStart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>az</w:t>
      </w:r>
      <w:proofErr w:type="gramEnd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intézmény dolgozóinak kötelezettségszegése esetén. </w:t>
      </w:r>
    </w:p>
    <w:p w:rsidR="0033289C" w:rsidRPr="0033289C" w:rsidRDefault="0033289C" w:rsidP="0033289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Chars="-1" w:left="0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Az intézmény vezetője, illetve az érdekképviseleti fórum a panaszt kivizsgálja, és tájékoztatást ad a panasz orvoslásának más lehetséges módjáról. </w:t>
      </w:r>
    </w:p>
    <w:p w:rsidR="0033289C" w:rsidRPr="0033289C" w:rsidRDefault="0033289C" w:rsidP="0033289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Chars="-1" w:left="0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 gyermek szülője vagy más törvényes képviselője, ha 15 napon belül nem kap értesítést a vizsgálat eredményéről, vagy ha a megtett intézkedéssel nem ért egyet, az intézmény fenntartójához vagy a gyermekjogi képviselőhöz fordulhat jogorvoslatért. d) A fórum szabályos működtetése érdekében évente legalább két alkalommal </w:t>
      </w:r>
      <w:proofErr w:type="gramStart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>ülésezik   (</w:t>
      </w:r>
      <w:proofErr w:type="gramEnd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>aktuális probléma esetén szükség szerint).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3289C" w:rsidRPr="0033289C" w:rsidRDefault="0033289C" w:rsidP="0033289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Chars="-1" w:left="0" w:hangingChars="1" w:hanging="2"/>
        <w:jc w:val="center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>A házirend elfogadásának és módosításának szabályai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>1. A házirend tervezetét a bölcsőde dolgozóinak javaslatai alapján a bölcsődevezető készíti el. A tervezetet a nevelőtestület megvitatja, majd véleményeiket eljuttatják a bölcsőde vezetőjéhez. A bölcsőde vezetője a kisgyermeknevelők véleményének figyelembevételével elkészíti a házirend végleges tervezetét. A házirend elfogadása előtt a bölcsőde vezetője kikéri az érdekképviseleti fórum egyetértési nyilatkozatát. A házirendet a nevelőtestület fogadja el, nevelőtestületi értekezlet keretein belül jóváhagyásával lép életbe.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2. Az érvényben lévő házirend módosítását kezdeményezheti: </w:t>
      </w:r>
    </w:p>
    <w:p w:rsidR="0033289C" w:rsidRPr="0033289C" w:rsidRDefault="0033289C" w:rsidP="0033289C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Chars="-1" w:left="0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intézményvezető </w:t>
      </w:r>
    </w:p>
    <w:p w:rsidR="0033289C" w:rsidRPr="0033289C" w:rsidRDefault="0033289C" w:rsidP="0033289C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Chars="-1" w:left="0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 nevelőtestület, </w:t>
      </w:r>
    </w:p>
    <w:p w:rsidR="0033289C" w:rsidRPr="0033289C" w:rsidRDefault="0033289C" w:rsidP="0033289C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Chars="-1" w:left="0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az érdekképviseleti fórum.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hanging="2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40" w:line="240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 intézmény Házirendje minden, a bölcsődében tartózkodó személyre egyaránt vonatkozik.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40" w:line="240" w:lineRule="auto"/>
        <w:ind w:hanging="2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 bölcsőde egész területén TILOS a dohányzás!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>A szülő hozzájárul, hogy az ellátás során gyermeke fejlődésének dokumentálására fénykép- és videofelvételek készüljenek.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>Köszönjük, hogy a házirend betartásával segítik munkánkat.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>202    év</w:t>
      </w:r>
      <w:proofErr w:type="gramEnd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hó       nap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           </w:t>
      </w:r>
      <w:r w:rsidRPr="0033289C">
        <w:rPr>
          <w:rFonts w:ascii="Times New Roman" w:eastAsia="Times New Roman" w:hAnsi="Times New Roman" w:cs="Times New Roman"/>
          <w:i/>
          <w:color w:val="000000"/>
          <w:sz w:val="20"/>
          <w:szCs w:val="20"/>
          <w:u w:val="single"/>
        </w:rPr>
        <w:t xml:space="preserve">Medgyesi-Lukács Szilvia                                               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 xml:space="preserve">                                </w:t>
      </w:r>
      <w:proofErr w:type="gramStart"/>
      <w:r w:rsidRPr="0033289C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bölcsődevezető</w:t>
      </w:r>
      <w:proofErr w:type="gramEnd"/>
      <w:r w:rsidRPr="0033289C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 xml:space="preserve">                                          Érdekképviseleti Fórum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>A házirendben foglaltakat tudomásul veszem és magamra nézve kötelezőnek tartom.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>202     év</w:t>
      </w:r>
      <w:proofErr w:type="gramEnd"/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hó      nap                                                           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hanging="2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3289C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 xml:space="preserve">                                                                   </w:t>
      </w:r>
    </w:p>
    <w:p w:rsidR="0033289C" w:rsidRPr="0033289C" w:rsidRDefault="0033289C" w:rsidP="003328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</w:p>
    <w:p w:rsidR="00F761DC" w:rsidRDefault="00F761DC"/>
    <w:sectPr w:rsidR="00F761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41FA9"/>
    <w:multiLevelType w:val="multilevel"/>
    <w:tmpl w:val="A622D6D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15CD0FAA"/>
    <w:multiLevelType w:val="multilevel"/>
    <w:tmpl w:val="040E001D"/>
    <w:lvl w:ilvl="0">
      <w:start w:val="1"/>
      <w:numFmt w:val="decimal"/>
      <w:lvlText w:val="%1)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vertAlign w:val="baseline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vertAlign w:val="baseli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vertAlign w:val="baseline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vertAlign w:val="baseline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vertAlign w:val="baseline"/>
      </w:rPr>
    </w:lvl>
  </w:abstractNum>
  <w:abstractNum w:abstractNumId="2" w15:restartNumberingAfterBreak="0">
    <w:nsid w:val="20214005"/>
    <w:multiLevelType w:val="multilevel"/>
    <w:tmpl w:val="6382E94A"/>
    <w:lvl w:ilvl="0">
      <w:start w:val="1"/>
      <w:numFmt w:val="lowerLetter"/>
      <w:lvlText w:val="%1)"/>
      <w:lvlJc w:val="left"/>
      <w:pPr>
        <w:ind w:left="775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95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215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935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55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75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95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815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535" w:hanging="180"/>
      </w:pPr>
      <w:rPr>
        <w:vertAlign w:val="baseline"/>
      </w:rPr>
    </w:lvl>
  </w:abstractNum>
  <w:abstractNum w:abstractNumId="3" w15:restartNumberingAfterBreak="0">
    <w:nsid w:val="20924436"/>
    <w:multiLevelType w:val="multilevel"/>
    <w:tmpl w:val="3F1C79BA"/>
    <w:lvl w:ilvl="0">
      <w:start w:val="1"/>
      <w:numFmt w:val="upperRoman"/>
      <w:lvlText w:val="%1."/>
      <w:lvlJc w:val="left"/>
      <w:pPr>
        <w:ind w:left="1080" w:hanging="7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" w15:restartNumberingAfterBreak="0">
    <w:nsid w:val="2E78790F"/>
    <w:multiLevelType w:val="multilevel"/>
    <w:tmpl w:val="16FAD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 w15:restartNumberingAfterBreak="0">
    <w:nsid w:val="3440399D"/>
    <w:multiLevelType w:val="multilevel"/>
    <w:tmpl w:val="1B8638D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 w15:restartNumberingAfterBreak="0">
    <w:nsid w:val="3BCD78DE"/>
    <w:multiLevelType w:val="multilevel"/>
    <w:tmpl w:val="452898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" w15:restartNumberingAfterBreak="0">
    <w:nsid w:val="50E40584"/>
    <w:multiLevelType w:val="multilevel"/>
    <w:tmpl w:val="9FE8FE02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8" w15:restartNumberingAfterBreak="0">
    <w:nsid w:val="6EE64569"/>
    <w:multiLevelType w:val="multilevel"/>
    <w:tmpl w:val="23F60EC0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7"/>
  </w:num>
  <w:num w:numId="5">
    <w:abstractNumId w:val="1"/>
  </w:num>
  <w:num w:numId="6">
    <w:abstractNumId w:val="4"/>
  </w:num>
  <w:num w:numId="7">
    <w:abstractNumId w:val="8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89C"/>
    <w:rsid w:val="0033289C"/>
    <w:rsid w:val="00B52F5B"/>
    <w:rsid w:val="00F7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AED138-63F0-43AC-8F2D-D448AB834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3328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328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olcsode.tmiklos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1889</Words>
  <Characters>13039</Characters>
  <Application>Microsoft Office Word</Application>
  <DocSecurity>0</DocSecurity>
  <Lines>108</Lines>
  <Paragraphs>29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Bölcsöde</dc:creator>
  <cp:keywords/>
  <dc:description/>
  <cp:lastModifiedBy>Bölcsöde</cp:lastModifiedBy>
  <cp:revision>2</cp:revision>
  <cp:lastPrinted>2024-11-20T13:59:00Z</cp:lastPrinted>
  <dcterms:created xsi:type="dcterms:W3CDTF">2025-01-27T15:00:00Z</dcterms:created>
  <dcterms:modified xsi:type="dcterms:W3CDTF">2025-01-27T15:00:00Z</dcterms:modified>
</cp:coreProperties>
</file>