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B1A" w:rsidRDefault="00714B1A" w:rsidP="00714B1A">
      <w:pPr>
        <w:spacing w:after="0" w:line="240" w:lineRule="auto"/>
        <w:ind w:left="2736" w:firstLine="0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 xml:space="preserve">                                                                                          2. melléklet</w:t>
      </w:r>
    </w:p>
    <w:p w:rsidR="00714B1A" w:rsidRPr="00095D00" w:rsidRDefault="00714B1A" w:rsidP="00714B1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  <w:r w:rsidRPr="00095D00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>Házirend</w:t>
      </w:r>
    </w:p>
    <w:p w:rsidR="00714B1A" w:rsidRPr="00095D00" w:rsidRDefault="00714B1A" w:rsidP="00714B1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  <w:t>Intézmény fenntartója: Törökszentmiklós Városi Önkormányzat</w:t>
      </w:r>
    </w:p>
    <w:p w:rsidR="00714B1A" w:rsidRDefault="00714B1A" w:rsidP="00714B1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>Székhely: Törökszentmiklós Városi Bölcsőde és Főzőkonyha</w:t>
      </w:r>
    </w:p>
    <w:p w:rsidR="00714B1A" w:rsidRDefault="00714B1A" w:rsidP="00714B1A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 xml:space="preserve">                Törökszentmiklós, Petőfi S. </w:t>
      </w:r>
      <w:proofErr w:type="gramStart"/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>utca</w:t>
      </w:r>
      <w:proofErr w:type="gramEnd"/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 xml:space="preserve"> 50.</w:t>
      </w:r>
    </w:p>
    <w:p w:rsidR="00714B1A" w:rsidRDefault="00714B1A" w:rsidP="00714B1A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Pr="00552545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>Telephely: Batthyány úti tagintézmény</w:t>
      </w:r>
    </w:p>
    <w:p w:rsidR="00714B1A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  <w:r w:rsidRPr="00095D00"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  <w:t>Az intézmény címe</w:t>
      </w:r>
      <w:r w:rsidRPr="00095D00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  <w:t>:</w:t>
      </w:r>
      <w:r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  <w:t xml:space="preserve"> </w:t>
      </w:r>
      <w:r w:rsidRPr="003B3957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 xml:space="preserve">5200. Törökszentmiklós, </w:t>
      </w:r>
      <w:proofErr w:type="gramStart"/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>Batthyány út</w:t>
      </w:r>
      <w:proofErr w:type="gramEnd"/>
      <w: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  <w:t xml:space="preserve"> 139.</w:t>
      </w:r>
    </w:p>
    <w:p w:rsidR="00714B1A" w:rsidRPr="003B3957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  <w:r w:rsidRPr="00095D00"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  <w:t>Az intézményvezető elérhetősége:</w:t>
      </w:r>
      <w:r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  <w:t xml:space="preserve"> </w:t>
      </w:r>
      <w:proofErr w:type="spellStart"/>
      <w:r w:rsidRPr="003B3957"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  <w:t>Dancza</w:t>
      </w:r>
      <w:proofErr w:type="spellEnd"/>
      <w:r w:rsidRPr="003B3957"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  <w:t xml:space="preserve"> Istvánné 20/777-8503</w:t>
      </w:r>
    </w:p>
    <w:p w:rsidR="00714B1A" w:rsidRPr="003B3957" w:rsidRDefault="00714B1A" w:rsidP="00714B1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Pr="00095D00" w:rsidRDefault="00714B1A" w:rsidP="00714B1A">
      <w:pPr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</w:pPr>
      <w:r w:rsidRPr="000323E1">
        <w:rPr>
          <w:rFonts w:ascii="Times New Roman" w:hAnsi="Times New Roman"/>
          <w:b/>
          <w:sz w:val="20"/>
          <w:szCs w:val="20"/>
        </w:rPr>
        <w:t>Email cím</w:t>
      </w:r>
      <w:r>
        <w:t xml:space="preserve">: </w:t>
      </w:r>
      <w:r w:rsidRPr="00627AE4">
        <w:rPr>
          <w:rStyle w:val="Hiperhivatkozs"/>
          <w:rFonts w:ascii="Times New Roman" w:eastAsia="Times New Roman" w:hAnsi="Times New Roman"/>
          <w:sz w:val="20"/>
          <w:szCs w:val="20"/>
          <w:shd w:val="clear" w:color="auto" w:fill="FFFFFF"/>
          <w:lang w:eastAsia="hu-HU"/>
        </w:rPr>
        <w:t>bolcsode.tmiklos@</w:t>
      </w:r>
      <w:r w:rsidR="00627AE4" w:rsidRPr="00627AE4">
        <w:rPr>
          <w:rStyle w:val="Hiperhivatkozs"/>
          <w:rFonts w:ascii="Times New Roman" w:eastAsia="Times New Roman" w:hAnsi="Times New Roman"/>
          <w:sz w:val="20"/>
          <w:szCs w:val="20"/>
          <w:shd w:val="clear" w:color="auto" w:fill="FFFFFF"/>
          <w:lang w:eastAsia="hu-HU"/>
        </w:rPr>
        <w:t>tt</w:t>
      </w:r>
      <w:r w:rsidR="00627AE4">
        <w:rPr>
          <w:rStyle w:val="Hiperhivatkozs"/>
          <w:rFonts w:ascii="Times New Roman" w:eastAsia="Times New Roman" w:hAnsi="Times New Roman"/>
          <w:sz w:val="20"/>
          <w:szCs w:val="20"/>
          <w:shd w:val="clear" w:color="auto" w:fill="FFFFFF"/>
          <w:lang w:eastAsia="hu-HU"/>
        </w:rPr>
        <w:t>orokszentmiklos.hu</w:t>
      </w:r>
      <w:bookmarkStart w:id="0" w:name="_GoBack"/>
      <w:bookmarkEnd w:id="0"/>
    </w:p>
    <w:p w:rsidR="00714B1A" w:rsidRPr="00095D00" w:rsidRDefault="00714B1A" w:rsidP="00714B1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Pr="003B3957" w:rsidRDefault="00714B1A" w:rsidP="00714B1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Pr="000323E1" w:rsidRDefault="00714B1A" w:rsidP="00714B1A">
      <w:pPr>
        <w:pStyle w:val="Listaszerbekezds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>Bevezető rendelkezések</w:t>
      </w:r>
    </w:p>
    <w:p w:rsidR="00714B1A" w:rsidRPr="003B3957" w:rsidRDefault="00714B1A" w:rsidP="00714B1A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714B1A" w:rsidRPr="003B3957" w:rsidRDefault="00714B1A" w:rsidP="00714B1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 xml:space="preserve">A házirend célja és feladata </w:t>
      </w:r>
    </w:p>
    <w:p w:rsidR="00714B1A" w:rsidRPr="003B3957" w:rsidRDefault="00714B1A" w:rsidP="00714B1A">
      <w:pPr>
        <w:spacing w:after="0" w:line="240" w:lineRule="auto"/>
        <w:ind w:left="360" w:firstLine="0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házirendben foglalt előírások célja biztosítani a bölcsőde törvényes működését, a bölcsődei nevelés és gondozás zavartalan megvalósítását, valamint a kisgyermekek bölcsődei csoportjában életük megszervezését. </w:t>
      </w:r>
    </w:p>
    <w:p w:rsidR="00714B1A" w:rsidRPr="003B3957" w:rsidRDefault="00714B1A" w:rsidP="00714B1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>A házirend hatálya</w:t>
      </w:r>
      <w:r w:rsidRPr="003B3957">
        <w:rPr>
          <w:rFonts w:ascii="Times New Roman" w:hAnsi="Times New Roman"/>
          <w:sz w:val="20"/>
          <w:szCs w:val="20"/>
        </w:rPr>
        <w:t xml:space="preserve"> </w:t>
      </w:r>
    </w:p>
    <w:p w:rsidR="00714B1A" w:rsidRPr="003B3957" w:rsidRDefault="00714B1A" w:rsidP="00714B1A">
      <w:pPr>
        <w:pStyle w:val="Listaszerbekezds"/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Kiterjed </w:t>
      </w:r>
      <w:r>
        <w:rPr>
          <w:rFonts w:ascii="Times New Roman" w:hAnsi="Times New Roman"/>
          <w:sz w:val="20"/>
          <w:szCs w:val="20"/>
        </w:rPr>
        <w:t>az intézménybe</w:t>
      </w:r>
      <w:r w:rsidRPr="003B3957">
        <w:rPr>
          <w:rFonts w:ascii="Times New Roman" w:hAnsi="Times New Roman"/>
          <w:sz w:val="20"/>
          <w:szCs w:val="20"/>
        </w:rPr>
        <w:t xml:space="preserve"> felvett kisgyermekek szüleire, az intézményben dolgozó kisgyermeknevelőkre és alkalmazottakra. </w:t>
      </w:r>
    </w:p>
    <w:p w:rsidR="00714B1A" w:rsidRPr="003B3957" w:rsidRDefault="00714B1A" w:rsidP="00714B1A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 xml:space="preserve">A házirend nyilvánossága </w:t>
      </w:r>
    </w:p>
    <w:p w:rsidR="00714B1A" w:rsidRPr="003B3957" w:rsidRDefault="00714B1A" w:rsidP="00714B1A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házirend előírásai nyilvánosak, azt minden érintettnek (szülőknek, valamint a bölcsőde alkalmazottainak) meg kell ismernie. </w:t>
      </w:r>
    </w:p>
    <w:p w:rsidR="00714B1A" w:rsidRPr="003B3957" w:rsidRDefault="00714B1A" w:rsidP="00714B1A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házirend egy-egy példánya megtekinthető: </w:t>
      </w:r>
    </w:p>
    <w:p w:rsidR="00714B1A" w:rsidRPr="003B3957" w:rsidRDefault="00714B1A" w:rsidP="00714B1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bölcsőde minden nevelési egységének gyermeköltözőjében, </w:t>
      </w:r>
    </w:p>
    <w:p w:rsidR="00714B1A" w:rsidRPr="003B3957" w:rsidRDefault="00714B1A" w:rsidP="00714B1A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bölcsőde vezetőjénél, </w:t>
      </w:r>
    </w:p>
    <w:p w:rsidR="00714B1A" w:rsidRPr="003B3957" w:rsidRDefault="00714B1A" w:rsidP="00714B1A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  <w:r w:rsidRPr="003B3957">
        <w:rPr>
          <w:rFonts w:ascii="Times New Roman" w:hAnsi="Times New Roman"/>
          <w:sz w:val="20"/>
          <w:szCs w:val="20"/>
        </w:rPr>
        <w:t xml:space="preserve">A házirend egy példányát a bölcsődébe történő felvételkor a szülőnek át kell adni, és a szülőnek nyilatkoznia kell annak elfogadásáról. </w:t>
      </w:r>
    </w:p>
    <w:p w:rsidR="00714B1A" w:rsidRPr="003B3957" w:rsidRDefault="00714B1A" w:rsidP="00714B1A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  <w:r w:rsidRPr="003B3957">
        <w:rPr>
          <w:rFonts w:ascii="Times New Roman" w:hAnsi="Times New Roman"/>
          <w:sz w:val="20"/>
          <w:szCs w:val="20"/>
        </w:rPr>
        <w:t>Az újonnan elfogadott vagy mód</w:t>
      </w:r>
      <w:r>
        <w:rPr>
          <w:rFonts w:ascii="Times New Roman" w:hAnsi="Times New Roman"/>
          <w:sz w:val="20"/>
          <w:szCs w:val="20"/>
        </w:rPr>
        <w:t>osított házirend előírásairól az intézmény</w:t>
      </w:r>
      <w:r w:rsidRPr="003B3957">
        <w:rPr>
          <w:rFonts w:ascii="Times New Roman" w:hAnsi="Times New Roman"/>
          <w:sz w:val="20"/>
          <w:szCs w:val="20"/>
        </w:rPr>
        <w:t xml:space="preserve">vezetőnek tájékoztatni kell a szülőket. </w:t>
      </w:r>
    </w:p>
    <w:p w:rsidR="00714B1A" w:rsidRPr="003B3957" w:rsidRDefault="00714B1A" w:rsidP="00714B1A">
      <w:pPr>
        <w:pStyle w:val="Listaszerbekezds"/>
        <w:numPr>
          <w:ilvl w:val="0"/>
          <w:numId w:val="3"/>
        </w:numPr>
        <w:spacing w:after="0" w:line="240" w:lineRule="auto"/>
        <w:jc w:val="left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  <w:r w:rsidRPr="003B3957">
        <w:rPr>
          <w:rFonts w:ascii="Times New Roman" w:hAnsi="Times New Roman"/>
          <w:sz w:val="20"/>
          <w:szCs w:val="20"/>
        </w:rPr>
        <w:t>A házirendről minden</w:t>
      </w:r>
      <w:r>
        <w:rPr>
          <w:rFonts w:ascii="Times New Roman" w:hAnsi="Times New Roman"/>
          <w:sz w:val="20"/>
          <w:szCs w:val="20"/>
        </w:rPr>
        <w:t xml:space="preserve"> érintett tájékoztatást kérhet z intézményvezetőtől</w:t>
      </w:r>
      <w:r w:rsidRPr="003B3957">
        <w:rPr>
          <w:rFonts w:ascii="Times New Roman" w:hAnsi="Times New Roman"/>
          <w:sz w:val="20"/>
          <w:szCs w:val="20"/>
        </w:rPr>
        <w:t>, a vezető helyettes</w:t>
      </w:r>
      <w:r>
        <w:rPr>
          <w:rFonts w:ascii="Times New Roman" w:hAnsi="Times New Roman"/>
          <w:sz w:val="20"/>
          <w:szCs w:val="20"/>
        </w:rPr>
        <w:t>é</w:t>
      </w:r>
      <w:r w:rsidRPr="003B3957">
        <w:rPr>
          <w:rFonts w:ascii="Times New Roman" w:hAnsi="Times New Roman"/>
          <w:sz w:val="20"/>
          <w:szCs w:val="20"/>
        </w:rPr>
        <w:t>től</w:t>
      </w:r>
    </w:p>
    <w:p w:rsidR="00714B1A" w:rsidRPr="003B3957" w:rsidRDefault="00714B1A" w:rsidP="00714B1A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shd w:val="clear" w:color="auto" w:fill="FFFFFF"/>
          <w:lang w:eastAsia="hu-HU"/>
        </w:rPr>
      </w:pPr>
    </w:p>
    <w:p w:rsidR="00714B1A" w:rsidRPr="003B3957" w:rsidRDefault="00714B1A" w:rsidP="00714B1A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>Általános tudnivalók</w:t>
      </w:r>
    </w:p>
    <w:p w:rsidR="00714B1A" w:rsidRPr="003B3957" w:rsidRDefault="00714B1A" w:rsidP="00714B1A">
      <w:pPr>
        <w:pStyle w:val="Listaszerbekezds"/>
        <w:spacing w:after="0" w:line="240" w:lineRule="auto"/>
        <w:ind w:left="1080"/>
        <w:rPr>
          <w:rFonts w:ascii="Times New Roman" w:hAnsi="Times New Roman"/>
          <w:b/>
          <w:sz w:val="20"/>
          <w:szCs w:val="20"/>
        </w:rPr>
      </w:pP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1. A bölcsőde a gyermekek ellátását – nevelését, gondozását, felügyeletét, étkeztetését - a szülők munkavégzésének, munkaerő piaci részvételt elősegítő programban, képzésben való részvételének, betegségének idejére biztosítja, valamint egyéb okból, ha a gyermek napközbeni ellátásáról nem tudnak a gyermek családjában megfelelően gondoskodni.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2. A bölcsődénk 20 hetes kortól 3 éves korig biztosítja a kisgyermekek napközbeni ellátását, gondozását és nevelését.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2.1 Amennyiben a gyermek a 3. életévét betöltötte, a gondozási nevelési év végéig (augusztus 31.) maradhat a bölcsődében.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2.2 Amennyiben a kisgyermek még nem érett az óvodai nevelésre és a </w:t>
      </w:r>
      <w:r>
        <w:rPr>
          <w:rFonts w:ascii="Times New Roman" w:hAnsi="Times New Roman"/>
          <w:sz w:val="20"/>
          <w:szCs w:val="20"/>
        </w:rPr>
        <w:t>gyermek házi</w:t>
      </w:r>
      <w:r w:rsidRPr="003B3957">
        <w:rPr>
          <w:rFonts w:ascii="Times New Roman" w:hAnsi="Times New Roman"/>
          <w:sz w:val="20"/>
          <w:szCs w:val="20"/>
        </w:rPr>
        <w:t xml:space="preserve">orvos - a kisgyermeknevelővel, </w:t>
      </w:r>
      <w:r>
        <w:rPr>
          <w:rFonts w:ascii="Times New Roman" w:hAnsi="Times New Roman"/>
          <w:sz w:val="20"/>
          <w:szCs w:val="20"/>
        </w:rPr>
        <w:t>intézmény</w:t>
      </w:r>
      <w:r w:rsidRPr="003B3957">
        <w:rPr>
          <w:rFonts w:ascii="Times New Roman" w:hAnsi="Times New Roman"/>
          <w:sz w:val="20"/>
          <w:szCs w:val="20"/>
        </w:rPr>
        <w:t xml:space="preserve">vezetővel egyeztetve - ezt javaslatával megerősíti, a gyermek 4. életévének betöltését követő augusztus 31-ig tovább gondozható a bölcsődében.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3. Amennyiben a család életében, a gyermek napközbeni felügyeletének biztosításával kapcsolatban jelentős változás következik be – Pl.: testvérszületés, valamelyik szülő munkanélkülisége -, arról a</w:t>
      </w:r>
      <w:r>
        <w:rPr>
          <w:rFonts w:ascii="Times New Roman" w:hAnsi="Times New Roman"/>
          <w:sz w:val="20"/>
          <w:szCs w:val="20"/>
        </w:rPr>
        <w:t xml:space="preserve">z intézményvezetőt </w:t>
      </w:r>
      <w:r w:rsidRPr="003B3957">
        <w:rPr>
          <w:rFonts w:ascii="Times New Roman" w:hAnsi="Times New Roman"/>
          <w:sz w:val="20"/>
          <w:szCs w:val="20"/>
        </w:rPr>
        <w:t>mielőbb értesíteni szükséges. A gyermek bölcsődei ellátásának további feltételeiről a család, a gyerek saját kisgyermeknevelője és a</w:t>
      </w:r>
      <w:r>
        <w:rPr>
          <w:rFonts w:ascii="Times New Roman" w:hAnsi="Times New Roman"/>
          <w:sz w:val="20"/>
          <w:szCs w:val="20"/>
        </w:rPr>
        <w:t>z</w:t>
      </w:r>
      <w:r w:rsidRPr="003B39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intézmény</w:t>
      </w:r>
      <w:r w:rsidRPr="003B3957">
        <w:rPr>
          <w:rFonts w:ascii="Times New Roman" w:hAnsi="Times New Roman"/>
          <w:sz w:val="20"/>
          <w:szCs w:val="20"/>
        </w:rPr>
        <w:t xml:space="preserve">vezető közös megbeszélésen dönt, a fennálló élethelyzet és a bölcsőde pillanatnyi kapacitásának mérlegelésével.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4. Bölcsődei csoportban az a – 20 hetestől 3</w:t>
      </w:r>
      <w:r>
        <w:rPr>
          <w:rFonts w:ascii="Times New Roman" w:hAnsi="Times New Roman"/>
          <w:sz w:val="20"/>
          <w:szCs w:val="20"/>
        </w:rPr>
        <w:t xml:space="preserve"> </w:t>
      </w:r>
      <w:r w:rsidRPr="003B3957">
        <w:rPr>
          <w:rFonts w:ascii="Times New Roman" w:hAnsi="Times New Roman"/>
          <w:sz w:val="20"/>
          <w:szCs w:val="20"/>
        </w:rPr>
        <w:t xml:space="preserve">éves korú - kisgyermek gondozható, aki nem veszélyezteti önmaga és társai testi épségét.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lastRenderedPageBreak/>
        <w:t xml:space="preserve">6. A bölcsőde eredményes nevelő, gondozó munkájához a kisgyermeknevelők tevékenységén kívül a működést elősegítő egyéb közalkalmazottak (bölcsődei dajka, élelmezésvezető, konyhai dolgozók és kisegítők) munkája is szükséges, akik szükség esetén rövid ideig maguk is a gyermek csoportokban tartózkodhatnak.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>. A bölcsőde naponta, reggel 6.00</w:t>
      </w:r>
      <w:r w:rsidRPr="003B3957">
        <w:rPr>
          <w:rFonts w:ascii="Times New Roman" w:hAnsi="Times New Roman"/>
          <w:sz w:val="20"/>
          <w:szCs w:val="20"/>
        </w:rPr>
        <w:t xml:space="preserve"> ór</w:t>
      </w:r>
      <w:r>
        <w:rPr>
          <w:rFonts w:ascii="Times New Roman" w:hAnsi="Times New Roman"/>
          <w:sz w:val="20"/>
          <w:szCs w:val="20"/>
        </w:rPr>
        <w:t>ától délután 17.00</w:t>
      </w:r>
      <w:r w:rsidRPr="003B3957">
        <w:rPr>
          <w:rFonts w:ascii="Times New Roman" w:hAnsi="Times New Roman"/>
          <w:sz w:val="20"/>
          <w:szCs w:val="20"/>
        </w:rPr>
        <w:t xml:space="preserve"> óráig tart nyitva. A gyerekek 8.00 órától 8.30-ig reggeliznek, ezért kérjük a szülőket, hogy ez idő alatt érkezésükkel ne zavarják az étkeztetést, gyermekükkel előtte vagy utána érkezzen</w:t>
      </w:r>
      <w:r>
        <w:rPr>
          <w:rFonts w:ascii="Times New Roman" w:hAnsi="Times New Roman"/>
          <w:sz w:val="20"/>
          <w:szCs w:val="20"/>
        </w:rPr>
        <w:t>ek. A gyermekek hazaviteléről 17.00</w:t>
      </w:r>
      <w:r w:rsidRPr="003B3957">
        <w:rPr>
          <w:rFonts w:ascii="Times New Roman" w:hAnsi="Times New Roman"/>
          <w:sz w:val="20"/>
          <w:szCs w:val="20"/>
        </w:rPr>
        <w:t xml:space="preserve"> óráig gondoskodjanak. </w:t>
      </w:r>
      <w:r>
        <w:rPr>
          <w:rFonts w:ascii="Times New Roman" w:hAnsi="Times New Roman"/>
          <w:sz w:val="20"/>
          <w:szCs w:val="20"/>
        </w:rPr>
        <w:t>Az intézmény</w:t>
      </w:r>
      <w:r w:rsidRPr="003B3957">
        <w:rPr>
          <w:rFonts w:ascii="Times New Roman" w:hAnsi="Times New Roman"/>
          <w:sz w:val="20"/>
          <w:szCs w:val="20"/>
        </w:rPr>
        <w:t xml:space="preserve"> ünnepnapokon és a hivatalos munkaszüneti napokon zárva tart.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8. A téli zárást a szülők előzetesen felmért igényeihez igazodva - a fenntartó állapíthatja meg, melyről a szülőket minden év november 30-ig tájékoztatjuk.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9. A nyári zárást, a fenntartó állapítja meg, melyről a szülőket minden év február 15-ig tájékoztatjuk. [15/1998.(IV.30) NM rendelet 37.§ (3)]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10. A</w:t>
      </w:r>
      <w:r>
        <w:rPr>
          <w:rFonts w:ascii="Times New Roman" w:hAnsi="Times New Roman"/>
          <w:sz w:val="20"/>
          <w:szCs w:val="20"/>
        </w:rPr>
        <w:t>z</w:t>
      </w:r>
      <w:r w:rsidRPr="003B39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intézmény</w:t>
      </w:r>
      <w:r w:rsidRPr="003B3957">
        <w:rPr>
          <w:rFonts w:ascii="Times New Roman" w:hAnsi="Times New Roman"/>
          <w:sz w:val="20"/>
          <w:szCs w:val="20"/>
        </w:rPr>
        <w:t xml:space="preserve"> évi 1 nevelés nélküli munkanapot tart (Bölcsődék Napja), melyről a szülőket előzetesen tájékoztatja.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11. A bölcsődénkbe járó gyermekek biztonságának védelme mindannyiunk közös felelőssége, ezért megkérjük a tisztelt szülőket, gyermekeket kísérő hozzátartozóikat, hogy a bölcsődébe érkezéskor és távozáskor a bejárati ajtókat, kapukat szíveskedjenek becsukni és a gyermekzárat is használni, azok záródásáról meggyőződni.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12. A reggeli érkezés után, mielőtt még a csoportba beadnák gyermeküket, kérjük, használják a fürdőszobát (kézmosás és szükség szerinti WC használat).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13. A bölcsődéből a gyermeket, a szülő vagy az általa megbízott - a gyermek kisgyermeknevelőjének személyesen bemutatott és a </w:t>
      </w:r>
      <w:r>
        <w:rPr>
          <w:rFonts w:ascii="Times New Roman" w:hAnsi="Times New Roman"/>
          <w:sz w:val="20"/>
          <w:szCs w:val="20"/>
        </w:rPr>
        <w:t>családi</w:t>
      </w:r>
      <w:r w:rsidRPr="003B3957">
        <w:rPr>
          <w:rFonts w:ascii="Times New Roman" w:hAnsi="Times New Roman"/>
          <w:sz w:val="20"/>
          <w:szCs w:val="20"/>
        </w:rPr>
        <w:t xml:space="preserve"> füzetben írásban megnevezett – személy viheti el.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14. 14 éven aluli kiskorú személynek a gyermek nem adható ki.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15. 18 éven aluli fiatalkorú személynek a gyermek, csak a szülő nyilatkozatával adható ki.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16. Délután a kisgyermeknevelő által a szülőnek vagy az általa megbízott személynek kiadott gyermek további ellátásáért, felügyeletéért a szülő, illetve az általa megbízott személy a felelős. A délutáni zavartalan nevelő, gondozó munka érdekében kérjük a szülőket, hogy a gyermekekért történő érkezésük egyben jelentse a hazamenetelt is a kisgyermek számára.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17</w:t>
      </w:r>
      <w:r w:rsidRPr="003B3957">
        <w:rPr>
          <w:rFonts w:ascii="Times New Roman" w:hAnsi="Times New Roman"/>
          <w:sz w:val="20"/>
          <w:szCs w:val="20"/>
        </w:rPr>
        <w:t xml:space="preserve">. A bölcsődébe csak egészséges gyermek hozható, ezért gyógyszer beadását biztosítani nem tudjuk, kivéve, ha az szakorvos által előírt és a gyermek életminőségének javítását szolgálja. </w:t>
      </w:r>
    </w:p>
    <w:p w:rsidR="00714B1A" w:rsidRPr="003B3957" w:rsidRDefault="00714B1A" w:rsidP="00714B1A">
      <w:pPr>
        <w:pStyle w:val="Listaszerbekezds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közösséget, a gyermekek egészsége érdekében lázas (37,5 C° és ennél magasabb hőmérsékletű), antibiotikumot szedő, hányás, hányinger és hasmenéses tüneteket mutató vagy fertőzésre gyanús gyermek nem látogathatja. Kérjük a szülőket, hogy a családban előforduló fertőző betegségekről, a gyermek gyógyszer és étel érzékenységéről gyermekük érdekében tájékoztassák a kisgyermeknevelőt. Ezzel kapcsolatosan a meglévő és új kivizsgálások (orvosi vélemény) eredményét, pl. a diéta, a megfelelő alkalmazás érdekében mutassák be.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18</w:t>
      </w:r>
      <w:r w:rsidRPr="003B3957">
        <w:rPr>
          <w:rFonts w:ascii="Times New Roman" w:hAnsi="Times New Roman"/>
          <w:sz w:val="20"/>
          <w:szCs w:val="20"/>
        </w:rPr>
        <w:t xml:space="preserve">. Ha a gyermek napközben megbetegszik a bölcsődében, a kisgyermeknevelőnek kötelessége értesíteni a szülőt, illetve a hozzátartozót. Ebben az esetben kérjük, minél előbb gondoskodjanak a gyermek hazaviteléről és orvosi ellátásáról. A gyors elérhetőséghez feltétlenül szükséges a pontos lakcím és telefonszám. Kérjük, hogyha ebben változás áll be, azt időben jelezzék a csoport kisgyermeknevelői felé.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19</w:t>
      </w:r>
      <w:r w:rsidRPr="003B3957">
        <w:rPr>
          <w:rFonts w:ascii="Times New Roman" w:hAnsi="Times New Roman"/>
          <w:sz w:val="20"/>
          <w:szCs w:val="20"/>
        </w:rPr>
        <w:t xml:space="preserve">. Betegség vagy távollét esetén, a hiányzás okát 24 órán belül kérjük a bölcsődének jelezni. Betegség miatti hiányzás után, a bölcsőde, csak gyermekorvosi igazolással látogatható. [15/1998.(IV.30) NM rendelet 38.§ (1)]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</w:t>
      </w:r>
      <w:r w:rsidRPr="003B3957">
        <w:rPr>
          <w:rFonts w:ascii="Times New Roman" w:hAnsi="Times New Roman"/>
          <w:sz w:val="20"/>
          <w:szCs w:val="20"/>
        </w:rPr>
        <w:t xml:space="preserve">. A bölcsődében a közétkeztetésről szóló 37/2014. (IV.30.) EMMI rendeletnek megfelelően történik a gyermekek étkeztetése.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21</w:t>
      </w:r>
      <w:r w:rsidRPr="003B3957">
        <w:rPr>
          <w:rFonts w:ascii="Times New Roman" w:hAnsi="Times New Roman"/>
          <w:sz w:val="20"/>
          <w:szCs w:val="20"/>
        </w:rPr>
        <w:t xml:space="preserve">. A gyermekek étkeztetésére a csoportszobákban található, gyermekasztalok és székek használhatóak. A bölcsőde más helyiségeit – fürdőszoba, gyermeköltöző, bejáró – erre a célra, kérjük higiénés szempontok miatt, ne használják.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22</w:t>
      </w:r>
      <w:r w:rsidRPr="003B3957">
        <w:rPr>
          <w:rFonts w:ascii="Times New Roman" w:hAnsi="Times New Roman"/>
          <w:sz w:val="20"/>
          <w:szCs w:val="20"/>
        </w:rPr>
        <w:t xml:space="preserve">. Felhívjuk a szülők figyelmét a bölcsődei térítési díjak befizetési határidejének pontos betartására, melyről a hirdető táblán találnak tájékoztatást. A gyermek távolléte esetén is ezt a megjelölt időpontot kérjük betartani.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23</w:t>
      </w:r>
      <w:r w:rsidRPr="003B3957">
        <w:rPr>
          <w:rFonts w:ascii="Times New Roman" w:hAnsi="Times New Roman"/>
          <w:sz w:val="20"/>
          <w:szCs w:val="20"/>
        </w:rPr>
        <w:t xml:space="preserve">. A gyermek betegsége esetén, a bölcsődétől való távolmaradás első napján, nem áll módunkban az étkezési díjat visszatéríteni, így a gyermek első napos hiányzása térítésköteles. </w:t>
      </w:r>
    </w:p>
    <w:p w:rsidR="00714B1A" w:rsidRPr="003B3957" w:rsidRDefault="00714B1A" w:rsidP="00714B1A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A gyermek ebédje 11:30 és 12</w:t>
      </w:r>
      <w:r>
        <w:rPr>
          <w:rFonts w:ascii="Times New Roman" w:hAnsi="Times New Roman"/>
          <w:sz w:val="20"/>
          <w:szCs w:val="20"/>
        </w:rPr>
        <w:t xml:space="preserve"> </w:t>
      </w:r>
      <w:r w:rsidRPr="003B3957">
        <w:rPr>
          <w:rFonts w:ascii="Times New Roman" w:hAnsi="Times New Roman"/>
          <w:sz w:val="20"/>
          <w:szCs w:val="20"/>
        </w:rPr>
        <w:t xml:space="preserve">óra között, uzsonnája a főzőkonyhán átvehető. </w:t>
      </w:r>
    </w:p>
    <w:p w:rsidR="00714B1A" w:rsidRPr="003B3957" w:rsidRDefault="00714B1A" w:rsidP="00714B1A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gyermekek születésnapjának megünneplésére, illetve más ünnepek megtartására lehetőség van a bölcsődében. Ezekre az eseményekre, a szülők által felajánlott sütemények csak </w:t>
      </w:r>
      <w:r w:rsidRPr="003B3957">
        <w:rPr>
          <w:rFonts w:ascii="Times New Roman" w:hAnsi="Times New Roman"/>
          <w:b/>
          <w:sz w:val="20"/>
          <w:szCs w:val="20"/>
        </w:rPr>
        <w:t>cukrászüzemben készítettek</w:t>
      </w:r>
      <w:r w:rsidRPr="003B3957">
        <w:rPr>
          <w:rFonts w:ascii="Times New Roman" w:hAnsi="Times New Roman"/>
          <w:sz w:val="20"/>
          <w:szCs w:val="20"/>
        </w:rPr>
        <w:t xml:space="preserve"> lehetnek, melyet számlával igazolni kell.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24</w:t>
      </w:r>
      <w:r w:rsidRPr="003B3957">
        <w:rPr>
          <w:rFonts w:ascii="Times New Roman" w:hAnsi="Times New Roman"/>
          <w:sz w:val="20"/>
          <w:szCs w:val="20"/>
        </w:rPr>
        <w:t xml:space="preserve">. A bölcsődében minden gyermeknek külön szekrénye van a ruhák tárolására. Kérjük, hogy csak a legszükségesebb dolgokat tartsák a szekrényben, mert a bölcsődében hagyott tárgyakért, illetve a gyermek személyes tárgyaiért- pl.: fülbevaló, nyaklánc, karlánc, babakocsi, játékok stb. – felelősséget nem tudunk vállalni.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25</w:t>
      </w:r>
      <w:r w:rsidRPr="003B3957">
        <w:rPr>
          <w:rFonts w:ascii="Times New Roman" w:hAnsi="Times New Roman"/>
          <w:sz w:val="20"/>
          <w:szCs w:val="20"/>
        </w:rPr>
        <w:t xml:space="preserve">. Az intézmény felszerelési tárgyait, eszközeit, az ellátott gyermekek és szüleik, valamint </w:t>
      </w:r>
      <w:r>
        <w:rPr>
          <w:rFonts w:ascii="Times New Roman" w:hAnsi="Times New Roman"/>
          <w:sz w:val="20"/>
          <w:szCs w:val="20"/>
        </w:rPr>
        <w:t>az intézmény</w:t>
      </w:r>
      <w:r w:rsidRPr="003B3957">
        <w:rPr>
          <w:rFonts w:ascii="Times New Roman" w:hAnsi="Times New Roman"/>
          <w:sz w:val="20"/>
          <w:szCs w:val="20"/>
        </w:rPr>
        <w:t xml:space="preserve"> dolgozói kötelesek rendeltetésszerűen használni és a szándékos, nem szándékos károkozásért anyagi felelősséget vállalni. </w:t>
      </w:r>
      <w:r>
        <w:rPr>
          <w:rFonts w:ascii="Times New Roman" w:hAnsi="Times New Roman"/>
          <w:sz w:val="20"/>
          <w:szCs w:val="20"/>
        </w:rPr>
        <w:t>Az intézmény</w:t>
      </w:r>
      <w:r w:rsidRPr="003B3957">
        <w:rPr>
          <w:rFonts w:ascii="Times New Roman" w:hAnsi="Times New Roman"/>
          <w:sz w:val="20"/>
          <w:szCs w:val="20"/>
        </w:rPr>
        <w:t xml:space="preserve"> tulajdonában lévő eszközök, játékok az intézményből ki nem vihetők.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14B1A" w:rsidRPr="000323E1" w:rsidRDefault="00714B1A" w:rsidP="00714B1A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323E1">
        <w:rPr>
          <w:rFonts w:ascii="Times New Roman" w:hAnsi="Times New Roman"/>
          <w:b/>
          <w:sz w:val="20"/>
          <w:szCs w:val="20"/>
        </w:rPr>
        <w:t>A kapcsolattartás formái és ideje</w:t>
      </w:r>
    </w:p>
    <w:p w:rsidR="00714B1A" w:rsidRPr="003B3957" w:rsidRDefault="00714B1A" w:rsidP="00714B1A">
      <w:pPr>
        <w:pStyle w:val="Listaszerbekezds"/>
        <w:spacing w:after="0" w:line="240" w:lineRule="auto"/>
        <w:ind w:left="1080"/>
        <w:rPr>
          <w:rFonts w:ascii="Times New Roman" w:hAnsi="Times New Roman"/>
          <w:sz w:val="20"/>
          <w:szCs w:val="20"/>
        </w:rPr>
      </w:pP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Az intézményben</w:t>
      </w:r>
      <w:r w:rsidRPr="003B3957">
        <w:rPr>
          <w:rFonts w:ascii="Times New Roman" w:hAnsi="Times New Roman"/>
          <w:sz w:val="20"/>
          <w:szCs w:val="20"/>
        </w:rPr>
        <w:t xml:space="preserve"> a család és a bölcsőde együttműködése döntő fontosságú, mivel a kisgyermek kora és fejlettsége nem teszi lehetővé, hogy „közvetítőként” lépjen fel.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1. Családlátogatást a gyermek felvételét megelőzően vagy az adaptáció alatt, valamint aktuálisan kezdeményez a bölcsőde.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2. A gyermek szülővel történő beszoktatása - minimum két hét, </w:t>
      </w:r>
      <w:r>
        <w:rPr>
          <w:rFonts w:ascii="Times New Roman" w:hAnsi="Times New Roman"/>
          <w:sz w:val="20"/>
          <w:szCs w:val="20"/>
        </w:rPr>
        <w:t xml:space="preserve">ami </w:t>
      </w:r>
      <w:r w:rsidRPr="003B3957">
        <w:rPr>
          <w:rFonts w:ascii="Times New Roman" w:hAnsi="Times New Roman"/>
          <w:sz w:val="20"/>
          <w:szCs w:val="20"/>
        </w:rPr>
        <w:t xml:space="preserve">megkönnyíti az új környezetbe való beilleszkedést, csökkenti az adaptációs nehézségeket, lehetőséget ad a szülőknek a nevelési feladatok és a hasonló korú gyermekek tevékenységének megfigyelésére.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3. Szülői értekezletre évente 2 alkalommal kerül sor. Az egyes szülői értekezletek alkalmával, az összevont szülői értekezleteken a bölcsőde egészét érintő kérdésekről esik szó, majd ezt követően az adott gyermekcsoportra vonatkozó aktuális események megvitatása a szülőik is gyermeknevelői megbeszélésen történik. Rendkívüli, csoport élettét befolyásoló jelentős változás - Pl.: kisgyermeknevelő váltás – esetén rendkívüli szülői értekezlet összehívása szükséges, melyről előzetes tájékoztatást biztosítunk.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>4. A család és a bölcsőde kapcsolatának erősítésére szolgál a kisgyermeknevelő-szülő napi találkozása is, mely során információt cserélnek a gyermeknapi tevékenységéről. A tájékoztató füzetbe történő bejegyzéseket szívesen vesszük, akár a gyermek egészségi állapotára, akár a fejlődésére, vagy az otthoni eseményekre vonatkozóan.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5. A bölcsőde napi életébe való betekintés a szülők számára folyamatos. Külön alkalmat, lehetőséget kínálunk nyílt napok, egyéb ünnepek alkalmával.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Az intézményvezető </w:t>
      </w:r>
      <w:r w:rsidRPr="003B3957">
        <w:rPr>
          <w:rFonts w:ascii="Times New Roman" w:hAnsi="Times New Roman"/>
          <w:sz w:val="20"/>
          <w:szCs w:val="20"/>
        </w:rPr>
        <w:t>a felvétel alkalmával, később pedig a napi csoportlátogatások és egyéni beszélgetések lehetőségének biztosításával tart kapcsolatot a szülőkkel.</w:t>
      </w:r>
    </w:p>
    <w:p w:rsidR="00714B1A" w:rsidRPr="003B3957" w:rsidRDefault="00714B1A" w:rsidP="00714B1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14B1A" w:rsidRPr="003B3957" w:rsidRDefault="00714B1A" w:rsidP="00714B1A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>Szociális támogatás rendszere</w:t>
      </w:r>
    </w:p>
    <w:p w:rsidR="00714B1A" w:rsidRPr="003B3957" w:rsidRDefault="00714B1A" w:rsidP="00714B1A">
      <w:pPr>
        <w:pStyle w:val="Listaszerbekezds"/>
        <w:spacing w:after="0" w:line="240" w:lineRule="auto"/>
        <w:ind w:left="1080"/>
        <w:rPr>
          <w:rFonts w:ascii="Times New Roman" w:hAnsi="Times New Roman"/>
          <w:b/>
          <w:sz w:val="20"/>
          <w:szCs w:val="20"/>
        </w:rPr>
      </w:pP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1. Az 1997. évi XXXI. törvény a gyermekek védelméről és gyámügyi igazgatásról (továbbiakban: Gyvt.) 150.§ (1) bekezdése alapján, ha a fenntartó a bölcsődei ellátás keretében biztosított gyermekétkeztetés mellett a bölcsődei ellátás keretében nyújtott gondozásra is megállapít személyi térítési díjat, a személyi térítési díj megállapításánál a gyermek családjában az egy főre jutó rendszeres havi jövedelem 25%-át kell figyelembe venni.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2. A bölcsődében a gyermekétkeztetés normatív kedvezménye az alábbi jogcímen vehető igénybe: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gyermek rendszeres gyermekvédelmi kedvezményben részesül,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gyermek tartósan beteg, vagy fogyatékos,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családban tartósan beteg vagy fogyatékos gyermeket nevelnek,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családban három vagy több gyermeket nevelnek,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gyermek nevelésbe vételét rendelte el a gyámhatóság, </w:t>
      </w:r>
    </w:p>
    <w:p w:rsidR="00714B1A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családban az egy főre jutó jövedelem nem haladja meg a kőtelező legkisebb munkabér személyi jövedelemadóval, munkavállalói, egészségbiztosítási és nyugdíjjárulékkal csökkentett, azaz nettó összegének 130%.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14B1A" w:rsidRDefault="00714B1A" w:rsidP="00714B1A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>Érdekképviseleti fórum</w:t>
      </w:r>
    </w:p>
    <w:p w:rsidR="00714B1A" w:rsidRPr="003B3957" w:rsidRDefault="00714B1A" w:rsidP="00714B1A">
      <w:pPr>
        <w:pStyle w:val="Listaszerbekezds"/>
        <w:spacing w:after="0" w:line="240" w:lineRule="auto"/>
        <w:ind w:left="1080"/>
        <w:rPr>
          <w:rFonts w:ascii="Times New Roman" w:hAnsi="Times New Roman"/>
          <w:b/>
          <w:sz w:val="20"/>
          <w:szCs w:val="20"/>
        </w:rPr>
      </w:pP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gyermekek védelméről és a gyámügyi igazgatásról szóló 1997. évi. XXXI. törvény értelmében, a bölcsődei ellátásban részesülők érdekeinek védelmében az intézmény érdekképviseleti fórumot köteles működtetni. </w:t>
      </w:r>
    </w:p>
    <w:p w:rsidR="00714B1A" w:rsidRPr="003B3957" w:rsidRDefault="00714B1A" w:rsidP="00714B1A">
      <w:pPr>
        <w:pStyle w:val="Listaszerbekezds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Az érdekképviseleti fórum tagjai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nevelési egységeket képviselő szülők,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bölcsődét képviselő kisgyermeknevelők,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lastRenderedPageBreak/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fenntartó önkormányzat delegáltja. Az aktuális tagok névsorát jól látható helyen a szülők tudomására kell hozni.</w:t>
      </w:r>
    </w:p>
    <w:p w:rsidR="00714B1A" w:rsidRPr="003B3957" w:rsidRDefault="00714B1A" w:rsidP="00714B1A">
      <w:pPr>
        <w:pStyle w:val="Listaszerbekezds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Az érdekképviseleti fórum feladata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Az intézménnyel jogviszonyban állók és az ellátásra jogosultak érdekeinek védelme. • A hozzá benyújtott panaszok és a hatáskörébe tartozó ügyek vizsgálata, döntés.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Intézkedések kezdeményezése a fenntartónál, a gyermekjogi képviselőnél, illetve más hatáskörrel rendelkező szervnél.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Az intézmény alaptevékenységével összhangban végzett szolgáltatások tervezésére, működtetésére, valamint az ebből származó bevételek felhasználására vonatkozó javaslattétel.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A házirend elfogadásánál egyetértési jog gyakorlása. 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        3) Az érdekképviseleti fórum működése </w:t>
      </w:r>
    </w:p>
    <w:p w:rsidR="00714B1A" w:rsidRPr="003B3957" w:rsidRDefault="00714B1A" w:rsidP="00714B1A">
      <w:pPr>
        <w:pStyle w:val="Listaszerbekezds"/>
        <w:numPr>
          <w:ilvl w:val="1"/>
          <w:numId w:val="8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gyermek szülője vagy más törvényes képviselője, továbbá a gyermekek érdekeinek védelmét ellátó érdekképviseleti és szakmai szervek a házirendben foglaltak szerint panasszal élhetnek a bölcsőde vezetőjénél vagy az érdekképviseleti fórumnál: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az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ellátást érintő kifogások orvoslása érdekében,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gyermeki jogok sérelme, </w:t>
      </w:r>
    </w:p>
    <w:p w:rsidR="00714B1A" w:rsidRPr="003B3957" w:rsidRDefault="00714B1A" w:rsidP="00714B1A">
      <w:pPr>
        <w:pStyle w:val="Listaszerbekezds"/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• </w:t>
      </w:r>
      <w:proofErr w:type="gramStart"/>
      <w:r w:rsidRPr="003B3957">
        <w:rPr>
          <w:rFonts w:ascii="Times New Roman" w:hAnsi="Times New Roman"/>
          <w:sz w:val="20"/>
          <w:szCs w:val="20"/>
        </w:rPr>
        <w:t>az</w:t>
      </w:r>
      <w:proofErr w:type="gramEnd"/>
      <w:r w:rsidRPr="003B3957">
        <w:rPr>
          <w:rFonts w:ascii="Times New Roman" w:hAnsi="Times New Roman"/>
          <w:sz w:val="20"/>
          <w:szCs w:val="20"/>
        </w:rPr>
        <w:t xml:space="preserve"> intézmény dolgozóinak kötelezettségszegése esetén. </w:t>
      </w:r>
    </w:p>
    <w:p w:rsidR="00714B1A" w:rsidRPr="003B3957" w:rsidRDefault="00714B1A" w:rsidP="00714B1A">
      <w:pPr>
        <w:pStyle w:val="Listaszerbekezds"/>
        <w:numPr>
          <w:ilvl w:val="1"/>
          <w:numId w:val="8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Az intézmény vezetője, illetve az érdekképviseleti fórum a panaszt kivizsgálja, és tájékoztatást ad a panasz orvoslásának más lehetséges módjáról. </w:t>
      </w:r>
    </w:p>
    <w:p w:rsidR="00714B1A" w:rsidRPr="003B3957" w:rsidRDefault="00714B1A" w:rsidP="00714B1A">
      <w:pPr>
        <w:pStyle w:val="Listaszerbekezds"/>
        <w:numPr>
          <w:ilvl w:val="1"/>
          <w:numId w:val="8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gyermek szülője vagy más törvényes képviselője, ha 15 napon belül nem kap értesítést a vizsgálat eredményéről, vagy ha a megtett intézkedéssel nem ért egyet, az intézmény fenntartójához vagy a gyermekjogi képviselőhöz fordulhat jogorvoslatért. d) A fórum szabályos működtetése érdekében évente legalább két alkalommal </w:t>
      </w:r>
      <w:proofErr w:type="gramStart"/>
      <w:r w:rsidRPr="003B3957">
        <w:rPr>
          <w:rFonts w:ascii="Times New Roman" w:hAnsi="Times New Roman"/>
          <w:sz w:val="20"/>
          <w:szCs w:val="20"/>
        </w:rPr>
        <w:t>ülésezik   (</w:t>
      </w:r>
      <w:proofErr w:type="gramEnd"/>
      <w:r w:rsidRPr="003B3957">
        <w:rPr>
          <w:rFonts w:ascii="Times New Roman" w:hAnsi="Times New Roman"/>
          <w:sz w:val="20"/>
          <w:szCs w:val="20"/>
        </w:rPr>
        <w:t>aktuális probléma esetén szükség szerint).</w:t>
      </w:r>
    </w:p>
    <w:p w:rsidR="00714B1A" w:rsidRPr="003B3957" w:rsidRDefault="00714B1A" w:rsidP="00714B1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14B1A" w:rsidRPr="003B3957" w:rsidRDefault="00714B1A" w:rsidP="00714B1A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B3957">
        <w:rPr>
          <w:rFonts w:ascii="Times New Roman" w:hAnsi="Times New Roman"/>
          <w:b/>
          <w:sz w:val="20"/>
          <w:szCs w:val="20"/>
        </w:rPr>
        <w:t>A házirend elfogadásának és módosításának szabályai</w:t>
      </w:r>
    </w:p>
    <w:p w:rsidR="00714B1A" w:rsidRPr="003B3957" w:rsidRDefault="00714B1A" w:rsidP="00714B1A">
      <w:pPr>
        <w:pStyle w:val="Listaszerbekezds"/>
        <w:spacing w:after="0" w:line="240" w:lineRule="auto"/>
        <w:ind w:left="1080"/>
        <w:rPr>
          <w:rFonts w:ascii="Times New Roman" w:hAnsi="Times New Roman"/>
          <w:b/>
          <w:sz w:val="20"/>
          <w:szCs w:val="20"/>
        </w:rPr>
      </w:pPr>
    </w:p>
    <w:p w:rsidR="00714B1A" w:rsidRDefault="00714B1A" w:rsidP="00714B1A">
      <w:pPr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1. A házirend tervezetét </w:t>
      </w:r>
      <w:r>
        <w:rPr>
          <w:rFonts w:ascii="Times New Roman" w:hAnsi="Times New Roman"/>
          <w:sz w:val="20"/>
          <w:szCs w:val="20"/>
        </w:rPr>
        <w:t>az intézmény</w:t>
      </w:r>
      <w:r w:rsidRPr="003B3957">
        <w:rPr>
          <w:rFonts w:ascii="Times New Roman" w:hAnsi="Times New Roman"/>
          <w:sz w:val="20"/>
          <w:szCs w:val="20"/>
        </w:rPr>
        <w:t xml:space="preserve"> dolgozóin</w:t>
      </w:r>
      <w:r>
        <w:rPr>
          <w:rFonts w:ascii="Times New Roman" w:hAnsi="Times New Roman"/>
          <w:sz w:val="20"/>
          <w:szCs w:val="20"/>
        </w:rPr>
        <w:t>ak javaslatai alapján az intézmény</w:t>
      </w:r>
      <w:r w:rsidRPr="003B3957">
        <w:rPr>
          <w:rFonts w:ascii="Times New Roman" w:hAnsi="Times New Roman"/>
          <w:sz w:val="20"/>
          <w:szCs w:val="20"/>
        </w:rPr>
        <w:t xml:space="preserve">vezető készíti el. A tervezetet a nevelőtestület megvitatja, </w:t>
      </w:r>
      <w:r>
        <w:rPr>
          <w:rFonts w:ascii="Times New Roman" w:hAnsi="Times New Roman"/>
          <w:sz w:val="20"/>
          <w:szCs w:val="20"/>
        </w:rPr>
        <w:t>majd véleményeiket eljuttatják z intézményvezetőnek</w:t>
      </w:r>
      <w:r w:rsidRPr="003B3957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Az intézményvezető</w:t>
      </w:r>
      <w:r w:rsidRPr="003B3957">
        <w:rPr>
          <w:rFonts w:ascii="Times New Roman" w:hAnsi="Times New Roman"/>
          <w:sz w:val="20"/>
          <w:szCs w:val="20"/>
        </w:rPr>
        <w:t xml:space="preserve"> a kisgyermeknevelők véleményének figyelembevételével elkészíti a házirend végleges tervezetét. A házirend elfogadása előtt </w:t>
      </w:r>
      <w:r>
        <w:rPr>
          <w:rFonts w:ascii="Times New Roman" w:hAnsi="Times New Roman"/>
          <w:sz w:val="20"/>
          <w:szCs w:val="20"/>
        </w:rPr>
        <w:t>az intézményvezető</w:t>
      </w:r>
      <w:r w:rsidRPr="003B3957">
        <w:rPr>
          <w:rFonts w:ascii="Times New Roman" w:hAnsi="Times New Roman"/>
          <w:sz w:val="20"/>
          <w:szCs w:val="20"/>
        </w:rPr>
        <w:t xml:space="preserve"> kikéri az érdekképviseleti fórum eg</w:t>
      </w:r>
      <w:r>
        <w:rPr>
          <w:rFonts w:ascii="Times New Roman" w:hAnsi="Times New Roman"/>
          <w:sz w:val="20"/>
          <w:szCs w:val="20"/>
        </w:rPr>
        <w:t>yetértési nyilatkozatát. A házi</w:t>
      </w:r>
      <w:r w:rsidRPr="003B3957">
        <w:rPr>
          <w:rFonts w:ascii="Times New Roman" w:hAnsi="Times New Roman"/>
          <w:sz w:val="20"/>
          <w:szCs w:val="20"/>
        </w:rPr>
        <w:t>rendet a nevelőtestület fogadja el, nevelőtestületi értekezlet keretein belül jóváhagyásával lép életbe.</w:t>
      </w:r>
    </w:p>
    <w:p w:rsidR="00714B1A" w:rsidRPr="003B3957" w:rsidRDefault="00714B1A" w:rsidP="00714B1A">
      <w:pPr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</w:p>
    <w:p w:rsidR="00714B1A" w:rsidRPr="003B3957" w:rsidRDefault="00714B1A" w:rsidP="00714B1A">
      <w:pPr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2. Az érvényben lévő házirend módosítását kezdeményezheti: </w:t>
      </w:r>
    </w:p>
    <w:p w:rsidR="00714B1A" w:rsidRPr="003B3957" w:rsidRDefault="00714B1A" w:rsidP="00714B1A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intézményvezető </w:t>
      </w:r>
    </w:p>
    <w:p w:rsidR="00714B1A" w:rsidRPr="003B3957" w:rsidRDefault="00714B1A" w:rsidP="00714B1A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 nevelőtestület, </w:t>
      </w:r>
    </w:p>
    <w:p w:rsidR="00714B1A" w:rsidRPr="003B3957" w:rsidRDefault="00714B1A" w:rsidP="00714B1A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3B3957">
        <w:rPr>
          <w:rFonts w:ascii="Times New Roman" w:hAnsi="Times New Roman"/>
          <w:sz w:val="20"/>
          <w:szCs w:val="20"/>
        </w:rPr>
        <w:t xml:space="preserve">az érdekképviseleti fórum. </w:t>
      </w:r>
    </w:p>
    <w:p w:rsidR="00714B1A" w:rsidRPr="00095D00" w:rsidRDefault="00714B1A" w:rsidP="00714B1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714B1A" w:rsidRPr="00095D00" w:rsidRDefault="00714B1A" w:rsidP="00714B1A">
      <w:pPr>
        <w:shd w:val="clear" w:color="auto" w:fill="FFFFFF"/>
        <w:spacing w:after="240" w:line="240" w:lineRule="auto"/>
        <w:ind w:left="0" w:firstLine="0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Az Intézmény </w:t>
      </w:r>
      <w:r w:rsidRPr="00095D00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Házirendje minden</w:t>
      </w:r>
      <w:proofErr w:type="gramStart"/>
      <w:r w:rsidRPr="00095D00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az</w:t>
      </w:r>
      <w:proofErr w:type="gramEnd"/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intézményben </w:t>
      </w:r>
      <w:r w:rsidRPr="00095D00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tartózkodó személyre egyaránt vonatkozik. </w:t>
      </w:r>
    </w:p>
    <w:p w:rsidR="00714B1A" w:rsidRPr="00095D00" w:rsidRDefault="00714B1A" w:rsidP="00714B1A">
      <w:pPr>
        <w:pStyle w:val="NormlWeb"/>
        <w:shd w:val="clear" w:color="auto" w:fill="FFFFFF"/>
        <w:spacing w:before="0" w:beforeAutospacing="0" w:after="240" w:afterAutospacing="0"/>
        <w:ind w:left="0" w:firstLine="0"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Az intézmény</w:t>
      </w:r>
      <w:r w:rsidRPr="00095D00">
        <w:rPr>
          <w:color w:val="000000"/>
          <w:sz w:val="20"/>
          <w:szCs w:val="20"/>
        </w:rPr>
        <w:t xml:space="preserve"> egész területén TILOS a dohányzás!</w:t>
      </w:r>
    </w:p>
    <w:p w:rsidR="00714B1A" w:rsidRPr="00095D00" w:rsidRDefault="00714B1A" w:rsidP="00714B1A">
      <w:pPr>
        <w:spacing w:after="24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095D00">
        <w:rPr>
          <w:rFonts w:ascii="Times New Roman" w:hAnsi="Times New Roman"/>
          <w:sz w:val="20"/>
          <w:szCs w:val="20"/>
        </w:rPr>
        <w:t>A szülő hozzájárul, hogy az ellátás során gyermeke fejlődésének dokumentálására fénykép- és videofelvételek készüljenek.</w:t>
      </w:r>
    </w:p>
    <w:p w:rsidR="00714B1A" w:rsidRDefault="00714B1A" w:rsidP="00714B1A">
      <w:pPr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095D00">
        <w:rPr>
          <w:rFonts w:ascii="Times New Roman" w:hAnsi="Times New Roman"/>
          <w:sz w:val="20"/>
          <w:szCs w:val="20"/>
        </w:rPr>
        <w:t>Köszönjük, hogy a házirend betartásával segítik munkánkat.</w:t>
      </w:r>
    </w:p>
    <w:p w:rsidR="00714B1A" w:rsidRDefault="00714B1A" w:rsidP="00714B1A">
      <w:pPr>
        <w:pStyle w:val="Szvegtrzs2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</w:p>
    <w:p w:rsidR="00714B1A" w:rsidRDefault="00714B1A" w:rsidP="00714B1A">
      <w:pPr>
        <w:pStyle w:val="Szvegtrzs2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202</w:t>
      </w:r>
      <w:r w:rsidRPr="00095D00">
        <w:rPr>
          <w:rFonts w:ascii="Times New Roman" w:hAnsi="Times New Roman"/>
          <w:sz w:val="20"/>
          <w:szCs w:val="20"/>
        </w:rPr>
        <w:t xml:space="preserve">    év       hó       nap</w:t>
      </w:r>
    </w:p>
    <w:p w:rsidR="00714B1A" w:rsidRPr="00095D00" w:rsidRDefault="00714B1A" w:rsidP="00714B1A">
      <w:pPr>
        <w:pStyle w:val="Szvegtrzs2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</w:p>
    <w:p w:rsidR="00714B1A" w:rsidRPr="00095D00" w:rsidRDefault="00714B1A" w:rsidP="00714B1A">
      <w:pPr>
        <w:pStyle w:val="Szvegtrzs2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14B1A" w:rsidRPr="00095D00" w:rsidRDefault="00714B1A" w:rsidP="00714B1A">
      <w:pPr>
        <w:pStyle w:val="Szvegtrzs2"/>
        <w:spacing w:after="0" w:line="240" w:lineRule="auto"/>
        <w:rPr>
          <w:rFonts w:ascii="Times New Roman" w:hAnsi="Times New Roman"/>
          <w:i/>
          <w:sz w:val="20"/>
          <w:szCs w:val="20"/>
          <w:u w:val="single"/>
        </w:rPr>
      </w:pPr>
      <w:r w:rsidRPr="00095D00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095D00">
        <w:rPr>
          <w:rFonts w:ascii="Times New Roman" w:hAnsi="Times New Roman"/>
          <w:i/>
          <w:sz w:val="20"/>
          <w:szCs w:val="20"/>
          <w:u w:val="single"/>
        </w:rPr>
        <w:t>Dancza</w:t>
      </w:r>
      <w:proofErr w:type="spellEnd"/>
      <w:r w:rsidRPr="00095D00">
        <w:rPr>
          <w:rFonts w:ascii="Times New Roman" w:hAnsi="Times New Roman"/>
          <w:i/>
          <w:sz w:val="20"/>
          <w:szCs w:val="20"/>
          <w:u w:val="single"/>
        </w:rPr>
        <w:t xml:space="preserve"> Istvánné                                                 </w:t>
      </w:r>
    </w:p>
    <w:p w:rsidR="00714B1A" w:rsidRPr="00095D00" w:rsidRDefault="00714B1A" w:rsidP="00714B1A">
      <w:pPr>
        <w:pStyle w:val="Szvegtrzs2"/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</w:t>
      </w:r>
      <w:r w:rsidRPr="00095D00">
        <w:rPr>
          <w:rFonts w:ascii="Times New Roman" w:hAnsi="Times New Roman"/>
          <w:i/>
          <w:sz w:val="20"/>
          <w:szCs w:val="20"/>
        </w:rPr>
        <w:t xml:space="preserve"> intézményvezető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</w:t>
      </w:r>
      <w:r w:rsidRPr="00095D00">
        <w:rPr>
          <w:rFonts w:ascii="Times New Roman" w:hAnsi="Times New Roman"/>
          <w:i/>
          <w:sz w:val="20"/>
          <w:szCs w:val="20"/>
        </w:rPr>
        <w:t>Érdekképviseleti Fórum</w:t>
      </w:r>
    </w:p>
    <w:p w:rsidR="00714B1A" w:rsidRPr="00095D00" w:rsidRDefault="00714B1A" w:rsidP="00714B1A">
      <w:pPr>
        <w:pStyle w:val="Szvegtrzs2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14B1A" w:rsidRPr="00095D00" w:rsidRDefault="00714B1A" w:rsidP="00714B1A">
      <w:pPr>
        <w:pStyle w:val="Szvegtrzs2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095D00">
        <w:rPr>
          <w:rFonts w:ascii="Times New Roman" w:hAnsi="Times New Roman"/>
          <w:sz w:val="20"/>
          <w:szCs w:val="20"/>
        </w:rPr>
        <w:t>A házirendben foglaltakat tudomásul veszem és magamra nézve kötelezőnek tartom.</w:t>
      </w:r>
    </w:p>
    <w:p w:rsidR="00714B1A" w:rsidRPr="00095D00" w:rsidRDefault="00714B1A" w:rsidP="00714B1A">
      <w:pPr>
        <w:pStyle w:val="Szvegtrzs2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14B1A" w:rsidRDefault="00714B1A" w:rsidP="00714B1A">
      <w:pPr>
        <w:pStyle w:val="Szvegtrzs2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202</w:t>
      </w:r>
      <w:r w:rsidRPr="00095D00">
        <w:rPr>
          <w:rFonts w:ascii="Times New Roman" w:hAnsi="Times New Roman"/>
          <w:sz w:val="20"/>
          <w:szCs w:val="20"/>
        </w:rPr>
        <w:t xml:space="preserve">     év      hó      nap      </w:t>
      </w:r>
    </w:p>
    <w:p w:rsidR="00714B1A" w:rsidRPr="00095D00" w:rsidRDefault="00714B1A" w:rsidP="00714B1A">
      <w:pPr>
        <w:pStyle w:val="Szvegtrzs2"/>
        <w:spacing w:after="0"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095D00">
        <w:rPr>
          <w:rFonts w:ascii="Times New Roman" w:hAnsi="Times New Roman"/>
          <w:sz w:val="20"/>
          <w:szCs w:val="20"/>
        </w:rPr>
        <w:t xml:space="preserve">                                                      </w:t>
      </w:r>
    </w:p>
    <w:p w:rsidR="00714B1A" w:rsidRPr="00095D00" w:rsidRDefault="00714B1A" w:rsidP="00714B1A">
      <w:pPr>
        <w:pStyle w:val="Szvegtrzs2"/>
        <w:spacing w:after="0" w:line="240" w:lineRule="auto"/>
        <w:rPr>
          <w:rFonts w:ascii="Times New Roman" w:hAnsi="Times New Roman"/>
          <w:sz w:val="20"/>
          <w:szCs w:val="20"/>
        </w:rPr>
      </w:pPr>
      <w:r w:rsidRPr="00095D0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………………….</w:t>
      </w:r>
    </w:p>
    <w:p w:rsidR="00714B1A" w:rsidRDefault="00714B1A" w:rsidP="00714B1A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214A4C" w:rsidRPr="00F76F24" w:rsidRDefault="00714B1A" w:rsidP="00F76F24">
      <w:pPr>
        <w:spacing w:line="240" w:lineRule="auto"/>
        <w:ind w:left="0" w:firstLine="0"/>
        <w:rPr>
          <w:rFonts w:ascii="Times New Roman" w:hAnsi="Times New Roman"/>
          <w:sz w:val="20"/>
          <w:szCs w:val="20"/>
        </w:rPr>
      </w:pPr>
      <w:r w:rsidRPr="00095D00"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</w:p>
    <w:sectPr w:rsidR="00214A4C" w:rsidRPr="00F76F24" w:rsidSect="00214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E1441"/>
    <w:multiLevelType w:val="hybridMultilevel"/>
    <w:tmpl w:val="729C36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B5C58"/>
    <w:multiLevelType w:val="hybridMultilevel"/>
    <w:tmpl w:val="A81EF1B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40137F"/>
    <w:multiLevelType w:val="hybridMultilevel"/>
    <w:tmpl w:val="D8E67874"/>
    <w:lvl w:ilvl="0" w:tplc="9EB03A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55A9A"/>
    <w:multiLevelType w:val="hybridMultilevel"/>
    <w:tmpl w:val="120E18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C23AE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30048AD"/>
    <w:multiLevelType w:val="hybridMultilevel"/>
    <w:tmpl w:val="D51085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141A1"/>
    <w:multiLevelType w:val="hybridMultilevel"/>
    <w:tmpl w:val="2FE6F908"/>
    <w:lvl w:ilvl="0" w:tplc="040E0017">
      <w:start w:val="1"/>
      <w:numFmt w:val="lowerLetter"/>
      <w:lvlText w:val="%1)"/>
      <w:lvlJc w:val="left"/>
      <w:pPr>
        <w:ind w:left="77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95" w:hanging="360"/>
      </w:pPr>
    </w:lvl>
    <w:lvl w:ilvl="2" w:tplc="040E001B" w:tentative="1">
      <w:start w:val="1"/>
      <w:numFmt w:val="lowerRoman"/>
      <w:lvlText w:val="%3."/>
      <w:lvlJc w:val="right"/>
      <w:pPr>
        <w:ind w:left="2215" w:hanging="180"/>
      </w:pPr>
    </w:lvl>
    <w:lvl w:ilvl="3" w:tplc="040E000F" w:tentative="1">
      <w:start w:val="1"/>
      <w:numFmt w:val="decimal"/>
      <w:lvlText w:val="%4."/>
      <w:lvlJc w:val="left"/>
      <w:pPr>
        <w:ind w:left="2935" w:hanging="360"/>
      </w:pPr>
    </w:lvl>
    <w:lvl w:ilvl="4" w:tplc="040E0019" w:tentative="1">
      <w:start w:val="1"/>
      <w:numFmt w:val="lowerLetter"/>
      <w:lvlText w:val="%5."/>
      <w:lvlJc w:val="left"/>
      <w:pPr>
        <w:ind w:left="3655" w:hanging="360"/>
      </w:pPr>
    </w:lvl>
    <w:lvl w:ilvl="5" w:tplc="040E001B" w:tentative="1">
      <w:start w:val="1"/>
      <w:numFmt w:val="lowerRoman"/>
      <w:lvlText w:val="%6."/>
      <w:lvlJc w:val="right"/>
      <w:pPr>
        <w:ind w:left="4375" w:hanging="180"/>
      </w:pPr>
    </w:lvl>
    <w:lvl w:ilvl="6" w:tplc="040E000F" w:tentative="1">
      <w:start w:val="1"/>
      <w:numFmt w:val="decimal"/>
      <w:lvlText w:val="%7."/>
      <w:lvlJc w:val="left"/>
      <w:pPr>
        <w:ind w:left="5095" w:hanging="360"/>
      </w:pPr>
    </w:lvl>
    <w:lvl w:ilvl="7" w:tplc="040E0019" w:tentative="1">
      <w:start w:val="1"/>
      <w:numFmt w:val="lowerLetter"/>
      <w:lvlText w:val="%8."/>
      <w:lvlJc w:val="left"/>
      <w:pPr>
        <w:ind w:left="5815" w:hanging="360"/>
      </w:pPr>
    </w:lvl>
    <w:lvl w:ilvl="8" w:tplc="040E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7" w15:restartNumberingAfterBreak="0">
    <w:nsid w:val="779E3620"/>
    <w:multiLevelType w:val="hybridMultilevel"/>
    <w:tmpl w:val="B986D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12670"/>
    <w:multiLevelType w:val="hybridMultilevel"/>
    <w:tmpl w:val="AB36CE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4B1A"/>
    <w:rsid w:val="001F152E"/>
    <w:rsid w:val="00214A4C"/>
    <w:rsid w:val="003A7134"/>
    <w:rsid w:val="003C73BC"/>
    <w:rsid w:val="003E37C4"/>
    <w:rsid w:val="00423166"/>
    <w:rsid w:val="004A34A9"/>
    <w:rsid w:val="00612FFC"/>
    <w:rsid w:val="00627AE4"/>
    <w:rsid w:val="006F22FE"/>
    <w:rsid w:val="00714B1A"/>
    <w:rsid w:val="0074401F"/>
    <w:rsid w:val="00824A96"/>
    <w:rsid w:val="00BB05F4"/>
    <w:rsid w:val="00BF45F5"/>
    <w:rsid w:val="00CB531E"/>
    <w:rsid w:val="00D40F32"/>
    <w:rsid w:val="00E265D3"/>
    <w:rsid w:val="00F7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69098A-D871-4CB5-A91D-490F96FE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14B1A"/>
    <w:pPr>
      <w:spacing w:line="276" w:lineRule="auto"/>
      <w:ind w:left="851" w:firstLine="851"/>
      <w:jc w:val="both"/>
    </w:pPr>
    <w:rPr>
      <w:rFonts w:ascii="Calibri" w:eastAsia="Calibri" w:hAnsi="Calibri" w:cs="Times New Roman"/>
      <w:lang w:val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3A7134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A7134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A7134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A7134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A7134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A7134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A7134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A7134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A7134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A7134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A7134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A7134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A713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A713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A7134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A7134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A7134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A7134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3A7134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3A7134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3A7134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3A7134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3A7134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3A7134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3A7134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3A7134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3A7134"/>
  </w:style>
  <w:style w:type="paragraph" w:styleId="Listaszerbekezds">
    <w:name w:val="List Paragraph"/>
    <w:basedOn w:val="Norml"/>
    <w:uiPriority w:val="34"/>
    <w:qFormat/>
    <w:rsid w:val="003A7134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3A7134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3A7134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A7134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A7134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3A7134"/>
    <w:rPr>
      <w:i/>
      <w:iCs/>
    </w:rPr>
  </w:style>
  <w:style w:type="character" w:styleId="Erskiemels">
    <w:name w:val="Intense Emphasis"/>
    <w:uiPriority w:val="21"/>
    <w:qFormat/>
    <w:rsid w:val="003A7134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3A7134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3A7134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3A7134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3A7134"/>
    <w:pPr>
      <w:outlineLvl w:val="9"/>
    </w:pPr>
  </w:style>
  <w:style w:type="character" w:styleId="Hiperhivatkozs">
    <w:name w:val="Hyperlink"/>
    <w:uiPriority w:val="99"/>
    <w:unhideWhenUsed/>
    <w:rsid w:val="00714B1A"/>
    <w:rPr>
      <w:color w:val="0000FF"/>
      <w:u w:val="single"/>
    </w:rPr>
  </w:style>
  <w:style w:type="paragraph" w:styleId="NormlWeb">
    <w:name w:val="Normal (Web)"/>
    <w:basedOn w:val="Norml"/>
    <w:unhideWhenUsed/>
    <w:rsid w:val="00714B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714B1A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714B1A"/>
    <w:rPr>
      <w:rFonts w:ascii="Calibri" w:eastAsia="Calibri" w:hAnsi="Calibri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lasszikus Offic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1855</Words>
  <Characters>12807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Bölcsöde</cp:lastModifiedBy>
  <cp:revision>3</cp:revision>
  <cp:lastPrinted>2023-06-21T18:04:00Z</cp:lastPrinted>
  <dcterms:created xsi:type="dcterms:W3CDTF">2023-06-21T17:47:00Z</dcterms:created>
  <dcterms:modified xsi:type="dcterms:W3CDTF">2026-02-12T12:04:00Z</dcterms:modified>
</cp:coreProperties>
</file>